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15E" w:rsidRDefault="0099115E" w:rsidP="0099115E">
      <w:pPr>
        <w:spacing w:beforeLines="50" w:before="156" w:afterLines="50" w:after="156"/>
        <w:ind w:firstLineChars="200" w:firstLine="723"/>
        <w:jc w:val="center"/>
        <w:outlineLvl w:val="0"/>
        <w:rPr>
          <w:rFonts w:ascii="宋体" w:hAnsi="宋体" w:hint="eastAsia"/>
          <w:color w:val="000000"/>
          <w:sz w:val="36"/>
          <w:szCs w:val="36"/>
        </w:rPr>
      </w:pPr>
      <w:bookmarkStart w:id="0" w:name="_Toc309310304"/>
      <w:bookmarkStart w:id="1" w:name="_Hlt309306970"/>
      <w:bookmarkStart w:id="2" w:name="_Hlt309307129"/>
      <w:bookmarkStart w:id="3" w:name="身体健康与动作"/>
      <w:bookmarkStart w:id="4" w:name="说明"/>
      <w:r>
        <w:rPr>
          <w:rFonts w:ascii="宋体" w:hAnsi="宋体" w:hint="eastAsia"/>
          <w:b/>
          <w:bCs/>
          <w:color w:val="000000"/>
          <w:sz w:val="36"/>
          <w:szCs w:val="36"/>
        </w:rPr>
        <w:t>3-6岁儿童学习与发展指南</w:t>
      </w:r>
    </w:p>
    <w:p w:rsidR="0099115E" w:rsidRDefault="0099115E" w:rsidP="0099115E">
      <w:pPr>
        <w:ind w:firstLineChars="200" w:firstLine="422"/>
        <w:jc w:val="center"/>
        <w:outlineLvl w:val="0"/>
        <w:rPr>
          <w:rFonts w:ascii="宋体" w:hAnsi="宋体" w:hint="eastAsia"/>
          <w:b/>
          <w:color w:val="000000"/>
        </w:rPr>
      </w:pPr>
      <w:r>
        <w:rPr>
          <w:rFonts w:ascii="宋体" w:hAnsi="宋体" w:hint="eastAsia"/>
          <w:b/>
          <w:color w:val="000000"/>
        </w:rPr>
        <w:t>教育部</w:t>
      </w:r>
      <w:r>
        <w:rPr>
          <w:rFonts w:ascii="宋体" w:hAnsi="宋体"/>
          <w:b/>
          <w:color w:val="000000"/>
        </w:rPr>
        <w:t>2012年</w:t>
      </w:r>
      <w:r>
        <w:rPr>
          <w:rFonts w:ascii="宋体" w:hAnsi="宋体" w:hint="eastAsia"/>
          <w:b/>
          <w:color w:val="000000"/>
        </w:rPr>
        <w:t>9</w:t>
      </w:r>
      <w:r>
        <w:rPr>
          <w:rFonts w:ascii="宋体" w:hAnsi="宋体"/>
          <w:b/>
          <w:color w:val="000000"/>
        </w:rPr>
        <w:t>月</w:t>
      </w:r>
      <w:bookmarkStart w:id="5" w:name="_Toc330829146"/>
    </w:p>
    <w:p w:rsidR="0099115E" w:rsidRDefault="0099115E" w:rsidP="0099115E">
      <w:pPr>
        <w:ind w:firstLineChars="200" w:firstLine="562"/>
        <w:outlineLvl w:val="1"/>
        <w:rPr>
          <w:rStyle w:val="3CharChar"/>
          <w:rFonts w:ascii="宋体" w:hAnsi="宋体" w:hint="eastAsia"/>
          <w:b/>
          <w:color w:val="000000"/>
          <w:szCs w:val="28"/>
          <w:lang w:val="en-US" w:eastAsia="zh-CN"/>
        </w:rPr>
      </w:pPr>
      <w:r>
        <w:rPr>
          <w:rStyle w:val="3CharChar"/>
          <w:rFonts w:ascii="宋体" w:hAnsi="宋体" w:hint="eastAsia"/>
          <w:b/>
          <w:color w:val="000000"/>
          <w:szCs w:val="28"/>
          <w:lang w:val="en-US" w:eastAsia="zh-CN"/>
        </w:rPr>
        <w:t>说明</w:t>
      </w:r>
      <w:bookmarkEnd w:id="5"/>
    </w:p>
    <w:p w:rsidR="0099115E" w:rsidRDefault="0099115E" w:rsidP="0099115E">
      <w:pPr>
        <w:ind w:firstLineChars="200" w:firstLine="420"/>
        <w:rPr>
          <w:rFonts w:ascii="宋体" w:hAnsi="宋体" w:hint="eastAsia"/>
          <w:color w:val="000000"/>
          <w:szCs w:val="21"/>
        </w:rPr>
      </w:pPr>
      <w:r>
        <w:rPr>
          <w:rFonts w:ascii="宋体" w:hAnsi="宋体" w:hint="eastAsia"/>
          <w:color w:val="000000"/>
          <w:szCs w:val="21"/>
        </w:rPr>
        <w:t>一、为深入贯彻《国家中长期教育改革和发展规划纲要（2010—2020年）》和《国务院关于当前发展学前教育的若干意见》（国发〔2010〕41号），指导幼儿园和家庭实施科学的保育和教育，促进幼儿身心全面和谐发展，制定《3-6岁儿童学习与发展指南》（以下简称《指南》）。</w:t>
      </w:r>
    </w:p>
    <w:p w:rsidR="0099115E" w:rsidRDefault="0099115E" w:rsidP="0099115E">
      <w:pPr>
        <w:ind w:firstLineChars="200" w:firstLine="420"/>
        <w:rPr>
          <w:rFonts w:ascii="宋体" w:hAnsi="宋体" w:hint="eastAsia"/>
          <w:color w:val="000000"/>
          <w:szCs w:val="21"/>
        </w:rPr>
      </w:pPr>
      <w:r>
        <w:rPr>
          <w:rFonts w:ascii="宋体" w:hAnsi="宋体" w:hint="eastAsia"/>
          <w:color w:val="000000"/>
          <w:szCs w:val="21"/>
        </w:rPr>
        <w:t>二、《指南》以为幼儿后继学习和终身发展奠定良好素质基础为目标，以促进幼儿体、智、德、美各方面的协调发展为核心，通过提出3-6岁各年龄段儿童学习与发展目标和相应的教育建议，帮助幼儿园教师和家长了解3-6岁幼儿学习与发展的基本规律和特点，建立对幼儿发展的合理期望，实施科学的保育和教育，让幼儿度过快乐而有意义的童年。</w:t>
      </w:r>
    </w:p>
    <w:p w:rsidR="0099115E" w:rsidRDefault="0099115E" w:rsidP="0099115E">
      <w:pPr>
        <w:ind w:firstLineChars="200" w:firstLine="420"/>
        <w:rPr>
          <w:rFonts w:ascii="宋体" w:hAnsi="宋体" w:hint="eastAsia"/>
          <w:color w:val="000000"/>
          <w:szCs w:val="21"/>
        </w:rPr>
      </w:pPr>
      <w:r>
        <w:rPr>
          <w:rFonts w:ascii="宋体" w:hAnsi="宋体" w:hint="eastAsia"/>
          <w:color w:val="000000"/>
          <w:szCs w:val="21"/>
        </w:rPr>
        <w:t>三、《指南》从健康、语言、社会、科学、艺术五个领域描述幼儿的学习与发展。每个领域按照幼儿学习与发展最基本、最重要的内容划分为若干方面。每个方面由学习与发展目标和教育建议两部分组成。</w:t>
      </w:r>
    </w:p>
    <w:p w:rsidR="0099115E" w:rsidRDefault="0099115E" w:rsidP="0099115E">
      <w:pPr>
        <w:ind w:firstLineChars="200" w:firstLine="420"/>
        <w:rPr>
          <w:rFonts w:ascii="宋体" w:hAnsi="宋体" w:hint="eastAsia"/>
          <w:color w:val="000000"/>
          <w:szCs w:val="21"/>
        </w:rPr>
      </w:pPr>
      <w:r>
        <w:rPr>
          <w:rFonts w:ascii="宋体" w:hAnsi="宋体" w:hint="eastAsia"/>
          <w:color w:val="000000"/>
          <w:szCs w:val="21"/>
        </w:rPr>
        <w:t>目标部分分别对3～4岁、4～5岁、5～6岁三个年龄段末期幼儿应该知道什么、能做什么，大致可以达到什么发展水平提出了合理期望，指明了幼儿学习与发展的具体方向；教育建议部分列举了一些能够有效帮助和促进幼儿学习与发展的教育途径与方法。</w:t>
      </w:r>
    </w:p>
    <w:p w:rsidR="0099115E" w:rsidRDefault="0099115E" w:rsidP="0099115E">
      <w:pPr>
        <w:ind w:firstLineChars="200" w:firstLine="420"/>
        <w:rPr>
          <w:rFonts w:ascii="宋体" w:hAnsi="宋体" w:hint="eastAsia"/>
          <w:color w:val="000000"/>
          <w:szCs w:val="21"/>
        </w:rPr>
      </w:pPr>
      <w:r>
        <w:rPr>
          <w:rFonts w:ascii="宋体" w:hAnsi="宋体" w:hint="eastAsia"/>
          <w:color w:val="000000"/>
          <w:szCs w:val="21"/>
        </w:rPr>
        <w:t>四、实施《指南》应把握以下几个方面：</w:t>
      </w:r>
    </w:p>
    <w:p w:rsidR="0099115E" w:rsidRDefault="0099115E" w:rsidP="0099115E">
      <w:pPr>
        <w:tabs>
          <w:tab w:val="left" w:pos="7560"/>
        </w:tabs>
        <w:ind w:firstLineChars="200" w:firstLine="420"/>
        <w:rPr>
          <w:rFonts w:ascii="宋体" w:hAnsi="宋体" w:hint="eastAsia"/>
          <w:color w:val="000000"/>
          <w:szCs w:val="21"/>
        </w:rPr>
      </w:pPr>
      <w:r>
        <w:rPr>
          <w:rFonts w:ascii="宋体" w:hAnsi="宋体" w:hint="eastAsia"/>
          <w:color w:val="000000"/>
          <w:szCs w:val="21"/>
        </w:rPr>
        <w:t>1．关注幼儿学习与发展的整体性。儿童的发展是一个整体，要注重领域之间、目标之间的相互渗透和整合，促进幼儿身心全面协调发展，而不应片面追求某一方面或几方面的发展。</w:t>
      </w:r>
    </w:p>
    <w:p w:rsidR="0099115E" w:rsidRDefault="0099115E" w:rsidP="0099115E">
      <w:pPr>
        <w:ind w:firstLineChars="200" w:firstLine="420"/>
        <w:rPr>
          <w:rFonts w:ascii="宋体" w:hAnsi="宋体" w:hint="eastAsia"/>
          <w:color w:val="000000"/>
          <w:szCs w:val="21"/>
        </w:rPr>
      </w:pPr>
      <w:r>
        <w:rPr>
          <w:rFonts w:ascii="宋体" w:hAnsi="宋体" w:hint="eastAsia"/>
          <w:color w:val="000000"/>
          <w:szCs w:val="21"/>
        </w:rPr>
        <w:t>2．尊重幼儿发展的个体差异。幼儿的发展是一个持续、渐进的过程，同时也表现出一定的阶段性特征。每个幼儿在沿着相似进程发展的过程中，各自的发展速度和到达某一水平的时间不完全相同。要充分理解和尊重幼儿发展进程中的个别差异，支持和引导他们从原有水平向更高水平发展，按照自身的速度和方式到达《指南》所呈现的发展“阶梯”，切忌用一把“尺子”衡量所有幼儿。</w:t>
      </w:r>
    </w:p>
    <w:p w:rsidR="0099115E" w:rsidRDefault="0099115E" w:rsidP="0099115E">
      <w:pPr>
        <w:ind w:firstLineChars="200" w:firstLine="422"/>
        <w:rPr>
          <w:rFonts w:ascii="宋体" w:hAnsi="宋体" w:hint="eastAsia"/>
          <w:b/>
          <w:color w:val="000000"/>
          <w:szCs w:val="21"/>
        </w:rPr>
      </w:pPr>
      <w:r>
        <w:rPr>
          <w:rFonts w:ascii="宋体" w:hAnsi="宋体" w:hint="eastAsia"/>
          <w:b/>
          <w:color w:val="000000"/>
          <w:szCs w:val="21"/>
        </w:rPr>
        <w:t>3．理解幼儿的学习方式和特点。幼儿的学习是以直接经验为基础，在游戏和日常生活中进行的。要珍视游戏和生活的独特价值，创设丰富的教育环境，合理安排一日生活，最大限度地支持和满足幼儿通过直接感知、实际操作和亲身体验获取经验的需要，严禁“拔苗助长”式的超前教育和强化训练。</w:t>
      </w:r>
    </w:p>
    <w:p w:rsidR="0099115E" w:rsidRDefault="0099115E" w:rsidP="0099115E">
      <w:pPr>
        <w:ind w:firstLineChars="200" w:firstLine="420"/>
        <w:rPr>
          <w:rFonts w:ascii="宋体" w:hAnsi="宋体" w:hint="eastAsia"/>
          <w:color w:val="000000"/>
        </w:rPr>
      </w:pPr>
      <w:r>
        <w:rPr>
          <w:rFonts w:ascii="宋体" w:hAnsi="宋体" w:hint="eastAsia"/>
          <w:color w:val="000000"/>
        </w:rPr>
        <w:t>4．重视幼儿的学习品质。幼儿在活动过程中表现出的积极态度和良好行为倾向是终身学习与发展所必需的宝贵品质。要充分尊重和保护幼儿的好奇心和学习兴趣，帮助幼儿逐步养成积极主动、认真专注、不怕困难、敢于探究和尝试、乐于想象和创造等良好学习品质。忽视幼儿学习品质培养，单纯追求知识技能学习的做法是短视而有害的。</w:t>
      </w:r>
      <w:bookmarkStart w:id="6" w:name="_Ref324871118"/>
      <w:bookmarkStart w:id="7" w:name="_Toc324871599"/>
      <w:bookmarkStart w:id="8" w:name="_Toc330829147"/>
      <w:bookmarkEnd w:id="1"/>
      <w:bookmarkEnd w:id="2"/>
      <w:bookmarkEnd w:id="3"/>
      <w:bookmarkEnd w:id="4"/>
    </w:p>
    <w:p w:rsidR="0099115E" w:rsidRDefault="0099115E" w:rsidP="0099115E">
      <w:pPr>
        <w:spacing w:beforeLines="50" w:before="156" w:afterLines="50" w:after="156"/>
        <w:ind w:firstLineChars="200" w:firstLine="482"/>
        <w:outlineLvl w:val="2"/>
        <w:rPr>
          <w:rStyle w:val="3CharChar"/>
          <w:rFonts w:ascii="宋体" w:hAnsi="宋体" w:hint="eastAsia"/>
          <w:b/>
          <w:color w:val="000000"/>
          <w:sz w:val="24"/>
          <w:szCs w:val="24"/>
        </w:rPr>
      </w:pPr>
      <w:r>
        <w:rPr>
          <w:rStyle w:val="3CharChar"/>
          <w:rFonts w:ascii="宋体" w:hAnsi="宋体" w:hint="eastAsia"/>
          <w:b/>
          <w:color w:val="000000"/>
          <w:sz w:val="24"/>
          <w:szCs w:val="24"/>
        </w:rPr>
        <w:t>一、健康</w:t>
      </w:r>
      <w:bookmarkEnd w:id="0"/>
      <w:bookmarkEnd w:id="6"/>
      <w:bookmarkEnd w:id="7"/>
      <w:bookmarkEnd w:id="8"/>
    </w:p>
    <w:p w:rsidR="0099115E" w:rsidRDefault="0099115E" w:rsidP="0099115E">
      <w:pPr>
        <w:ind w:firstLineChars="200" w:firstLine="420"/>
        <w:rPr>
          <w:rFonts w:ascii="宋体" w:hAnsi="宋体" w:hint="eastAsia"/>
          <w:color w:val="000000"/>
          <w:szCs w:val="21"/>
        </w:rPr>
      </w:pPr>
      <w:r>
        <w:rPr>
          <w:rFonts w:ascii="宋体" w:hAnsi="宋体" w:hint="eastAsia"/>
          <w:color w:val="000000"/>
          <w:szCs w:val="21"/>
        </w:rPr>
        <w:t xml:space="preserve">健康是指人在身体、心理和社会适应方面的良好状态。幼儿阶段是儿童身体发育和机能发展极为迅速的时期，也是形成安全感和乐观态度的重要阶段。发育良好的身体、愉快的情绪、强健的体质、协调的动作、良好的生活习惯和基本生活能力是幼儿身心健康的重要标志，也是其它领域学习与发展的基础。 </w:t>
      </w:r>
    </w:p>
    <w:p w:rsidR="0099115E" w:rsidRDefault="0099115E" w:rsidP="0099115E">
      <w:pPr>
        <w:ind w:firstLineChars="200" w:firstLine="420"/>
        <w:rPr>
          <w:rFonts w:ascii="宋体" w:hAnsi="宋体" w:hint="eastAsia"/>
          <w:color w:val="000000"/>
          <w:szCs w:val="21"/>
        </w:rPr>
      </w:pPr>
      <w:r>
        <w:rPr>
          <w:rFonts w:ascii="宋体" w:hAnsi="宋体" w:hint="eastAsia"/>
          <w:color w:val="000000"/>
          <w:szCs w:val="21"/>
        </w:rPr>
        <w:t>为有效促进幼儿身心健康发展，成人应为幼儿提供合理均衡的营养，保证充足的睡眠和</w:t>
      </w:r>
      <w:r>
        <w:rPr>
          <w:rFonts w:ascii="宋体" w:hAnsi="宋体" w:hint="eastAsia"/>
          <w:color w:val="000000"/>
          <w:szCs w:val="21"/>
        </w:rPr>
        <w:lastRenderedPageBreak/>
        <w:t>适宜的锻炼，满足幼儿生长发育的需要；创设温馨的人际环境，让幼儿充分感受到亲情和关爱，形成积极稳定的情绪情感；帮助幼儿养成良好的生活与卫生习惯，提高自我保护能力，形成使其终身受益的生活能力和文明生活方式。</w:t>
      </w:r>
    </w:p>
    <w:p w:rsidR="0099115E" w:rsidRDefault="0099115E" w:rsidP="0099115E">
      <w:pPr>
        <w:ind w:firstLineChars="200" w:firstLine="420"/>
        <w:rPr>
          <w:rFonts w:ascii="宋体" w:hAnsi="宋体" w:hint="eastAsia"/>
          <w:color w:val="000000"/>
          <w:szCs w:val="21"/>
        </w:rPr>
      </w:pPr>
      <w:r>
        <w:rPr>
          <w:rFonts w:ascii="宋体" w:hAnsi="宋体" w:hint="eastAsia"/>
          <w:color w:val="000000"/>
          <w:szCs w:val="21"/>
        </w:rPr>
        <w:t>幼儿身心发育尚未成熟，需要成人的精心呵护和照顾，但不宜过度保护和包办代替，以免剥夺幼儿自主学习的机会，养成过于依赖的不良习惯，影响其主动性、独立性的发展。</w:t>
      </w:r>
    </w:p>
    <w:p w:rsidR="0099115E" w:rsidRDefault="0099115E" w:rsidP="0099115E">
      <w:pPr>
        <w:pStyle w:val="3"/>
        <w:spacing w:before="0" w:beforeAutospacing="0" w:after="0" w:afterAutospacing="0"/>
        <w:ind w:firstLineChars="200" w:firstLine="422"/>
        <w:rPr>
          <w:rFonts w:hint="eastAsia"/>
          <w:color w:val="000000"/>
          <w:sz w:val="21"/>
          <w:szCs w:val="21"/>
        </w:rPr>
      </w:pPr>
      <w:bookmarkStart w:id="9" w:name="_（一）身体状况"/>
      <w:bookmarkStart w:id="10" w:name="_Toc309310305"/>
      <w:bookmarkStart w:id="11" w:name="_Ref324871252"/>
      <w:bookmarkStart w:id="12" w:name="_Toc324871600"/>
      <w:bookmarkStart w:id="13" w:name="_Toc330829148"/>
      <w:bookmarkEnd w:id="9"/>
      <w:r>
        <w:rPr>
          <w:rFonts w:hint="eastAsia"/>
          <w:color w:val="000000"/>
          <w:sz w:val="21"/>
          <w:szCs w:val="21"/>
        </w:rPr>
        <w:t>（一）身心状况</w:t>
      </w:r>
      <w:bookmarkEnd w:id="10"/>
      <w:bookmarkEnd w:id="11"/>
      <w:bookmarkEnd w:id="12"/>
      <w:bookmarkEnd w:id="13"/>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目标1  具有健康的体态</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02"/>
        <w:gridCol w:w="2835"/>
        <w:gridCol w:w="2830"/>
      </w:tblGrid>
      <w:tr w:rsidR="0099115E" w:rsidTr="00BB4D5A">
        <w:trPr>
          <w:trHeight w:val="176"/>
          <w:jc w:val="center"/>
        </w:trPr>
        <w:tc>
          <w:tcPr>
            <w:tcW w:w="2802" w:type="dxa"/>
          </w:tcPr>
          <w:p w:rsidR="0099115E" w:rsidRDefault="0099115E" w:rsidP="00BB4D5A">
            <w:pPr>
              <w:jc w:val="center"/>
              <w:rPr>
                <w:rFonts w:ascii="楷体_GB2312" w:eastAsia="楷体_GB2312" w:hint="eastAsia"/>
                <w:b/>
                <w:color w:val="000000"/>
                <w:spacing w:val="20"/>
                <w:szCs w:val="21"/>
              </w:rPr>
            </w:pPr>
            <w:r>
              <w:rPr>
                <w:rFonts w:ascii="楷体_GB2312" w:eastAsia="楷体_GB2312" w:hint="eastAsia"/>
                <w:b/>
                <w:color w:val="000000"/>
                <w:spacing w:val="20"/>
                <w:szCs w:val="21"/>
              </w:rPr>
              <w:t>3～4岁</w:t>
            </w:r>
          </w:p>
        </w:tc>
        <w:tc>
          <w:tcPr>
            <w:tcW w:w="2835" w:type="dxa"/>
          </w:tcPr>
          <w:p w:rsidR="0099115E" w:rsidRDefault="0099115E" w:rsidP="00BB4D5A">
            <w:pPr>
              <w:jc w:val="center"/>
              <w:rPr>
                <w:rFonts w:ascii="楷体_GB2312" w:eastAsia="楷体_GB2312" w:hint="eastAsia"/>
                <w:b/>
                <w:color w:val="000000"/>
                <w:spacing w:val="20"/>
                <w:szCs w:val="21"/>
              </w:rPr>
            </w:pPr>
            <w:r>
              <w:rPr>
                <w:rFonts w:ascii="楷体_GB2312" w:eastAsia="楷体_GB2312" w:hint="eastAsia"/>
                <w:b/>
                <w:color w:val="000000"/>
                <w:spacing w:val="20"/>
                <w:szCs w:val="21"/>
              </w:rPr>
              <w:t>4～5岁</w:t>
            </w:r>
          </w:p>
        </w:tc>
        <w:tc>
          <w:tcPr>
            <w:tcW w:w="2830" w:type="dxa"/>
          </w:tcPr>
          <w:p w:rsidR="0099115E" w:rsidRDefault="0099115E" w:rsidP="00BB4D5A">
            <w:pPr>
              <w:jc w:val="center"/>
              <w:rPr>
                <w:rFonts w:ascii="楷体_GB2312" w:eastAsia="楷体_GB2312" w:hint="eastAsia"/>
                <w:b/>
                <w:color w:val="000000"/>
                <w:spacing w:val="20"/>
                <w:szCs w:val="21"/>
              </w:rPr>
            </w:pPr>
            <w:r>
              <w:rPr>
                <w:rFonts w:ascii="楷体_GB2312" w:eastAsia="楷体_GB2312" w:hint="eastAsia"/>
                <w:b/>
                <w:color w:val="000000"/>
                <w:spacing w:val="20"/>
                <w:szCs w:val="21"/>
              </w:rPr>
              <w:t>5～6岁</w:t>
            </w:r>
          </w:p>
        </w:tc>
      </w:tr>
      <w:tr w:rsidR="0099115E" w:rsidTr="00BB4D5A">
        <w:trPr>
          <w:trHeight w:val="411"/>
          <w:jc w:val="center"/>
        </w:trPr>
        <w:tc>
          <w:tcPr>
            <w:tcW w:w="2802" w:type="dxa"/>
            <w:tcBorders>
              <w:bottom w:val="single" w:sz="12" w:space="0" w:color="auto"/>
            </w:tcBorders>
          </w:tcPr>
          <w:p w:rsidR="0099115E" w:rsidRDefault="0099115E" w:rsidP="003F7033">
            <w:pPr>
              <w:numPr>
                <w:ilvl w:val="0"/>
                <w:numId w:val="1"/>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 xml:space="preserve">身高和体重适宜。参考标准： </w:t>
            </w:r>
          </w:p>
          <w:p w:rsidR="0099115E" w:rsidRDefault="0099115E" w:rsidP="003F7033">
            <w:pPr>
              <w:numPr>
                <w:ilvl w:val="0"/>
                <w:numId w:val="1"/>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男孩：</w:t>
            </w:r>
          </w:p>
          <w:p w:rsidR="0099115E" w:rsidRDefault="0099115E" w:rsidP="003F7033">
            <w:pPr>
              <w:numPr>
                <w:ilvl w:val="0"/>
                <w:numId w:val="1"/>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身高：94．9-111．7厘米</w:t>
            </w:r>
          </w:p>
          <w:p w:rsidR="0099115E" w:rsidRDefault="0099115E" w:rsidP="00BB4D5A">
            <w:pPr>
              <w:ind w:left="360" w:firstLineChars="200" w:firstLine="420"/>
              <w:jc w:val="left"/>
              <w:rPr>
                <w:rFonts w:ascii="楷体_GB2312" w:eastAsia="楷体_GB2312" w:hint="eastAsia"/>
                <w:color w:val="000000"/>
                <w:szCs w:val="21"/>
              </w:rPr>
            </w:pPr>
            <w:r>
              <w:rPr>
                <w:rFonts w:ascii="楷体_GB2312" w:eastAsia="楷体_GB2312" w:hint="eastAsia"/>
                <w:color w:val="000000"/>
                <w:szCs w:val="21"/>
              </w:rPr>
              <w:t>体重：12．7-21．2公斤</w:t>
            </w:r>
          </w:p>
          <w:p w:rsidR="0099115E" w:rsidRDefault="0099115E" w:rsidP="00BB4D5A">
            <w:pPr>
              <w:ind w:left="360" w:firstLineChars="200" w:firstLine="420"/>
              <w:jc w:val="left"/>
              <w:rPr>
                <w:rFonts w:ascii="楷体_GB2312" w:eastAsia="楷体_GB2312" w:hint="eastAsia"/>
                <w:color w:val="000000"/>
                <w:szCs w:val="21"/>
              </w:rPr>
            </w:pPr>
            <w:r>
              <w:rPr>
                <w:rFonts w:ascii="楷体_GB2312" w:eastAsia="楷体_GB2312" w:hint="eastAsia"/>
                <w:color w:val="000000"/>
                <w:szCs w:val="21"/>
              </w:rPr>
              <w:t>女孩：</w:t>
            </w:r>
          </w:p>
          <w:p w:rsidR="0099115E" w:rsidRDefault="0099115E" w:rsidP="00BB4D5A">
            <w:pPr>
              <w:ind w:left="360" w:firstLineChars="200" w:firstLine="420"/>
              <w:jc w:val="left"/>
              <w:rPr>
                <w:rFonts w:ascii="楷体_GB2312" w:eastAsia="楷体_GB2312" w:hint="eastAsia"/>
                <w:color w:val="000000"/>
                <w:szCs w:val="21"/>
              </w:rPr>
            </w:pPr>
            <w:r>
              <w:rPr>
                <w:rFonts w:ascii="楷体_GB2312" w:eastAsia="楷体_GB2312" w:hint="eastAsia"/>
                <w:color w:val="000000"/>
                <w:szCs w:val="21"/>
              </w:rPr>
              <w:t>身高：94．1-111．3厘米</w:t>
            </w:r>
          </w:p>
          <w:p w:rsidR="0099115E" w:rsidRDefault="0099115E" w:rsidP="00BB4D5A">
            <w:pPr>
              <w:ind w:left="360" w:firstLineChars="200" w:firstLine="420"/>
              <w:jc w:val="left"/>
              <w:rPr>
                <w:rFonts w:ascii="楷体_GB2312" w:eastAsia="楷体_GB2312" w:hint="eastAsia"/>
                <w:color w:val="000000"/>
                <w:szCs w:val="21"/>
              </w:rPr>
            </w:pPr>
            <w:r>
              <w:rPr>
                <w:rFonts w:ascii="楷体_GB2312" w:eastAsia="楷体_GB2312" w:hint="eastAsia"/>
                <w:color w:val="000000"/>
                <w:szCs w:val="21"/>
              </w:rPr>
              <w:t>体重：12．3-21．5公斤</w:t>
            </w:r>
          </w:p>
          <w:p w:rsidR="0099115E" w:rsidRDefault="0099115E" w:rsidP="003F7033">
            <w:pPr>
              <w:numPr>
                <w:ilvl w:val="0"/>
                <w:numId w:val="1"/>
              </w:numPr>
              <w:ind w:firstLineChars="200" w:firstLine="420"/>
              <w:rPr>
                <w:rFonts w:ascii="楷体_GB2312" w:eastAsia="楷体_GB2312" w:hint="eastAsia"/>
                <w:color w:val="000000"/>
                <w:szCs w:val="21"/>
              </w:rPr>
            </w:pPr>
            <w:r>
              <w:rPr>
                <w:rFonts w:ascii="楷体_GB2312" w:eastAsia="楷体_GB2312" w:hint="eastAsia"/>
                <w:color w:val="000000"/>
                <w:szCs w:val="21"/>
              </w:rPr>
              <w:t>在提醒下能自然坐直、站直。</w:t>
            </w:r>
          </w:p>
        </w:tc>
        <w:tc>
          <w:tcPr>
            <w:tcW w:w="2835" w:type="dxa"/>
            <w:tcBorders>
              <w:bottom w:val="single" w:sz="12" w:space="0" w:color="auto"/>
            </w:tcBorders>
          </w:tcPr>
          <w:p w:rsidR="0099115E" w:rsidRDefault="0099115E" w:rsidP="003F7033">
            <w:pPr>
              <w:numPr>
                <w:ilvl w:val="0"/>
                <w:numId w:val="2"/>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身高和体重适宜。参考标准：</w:t>
            </w:r>
          </w:p>
          <w:p w:rsidR="0099115E" w:rsidRDefault="0099115E" w:rsidP="003F7033">
            <w:pPr>
              <w:numPr>
                <w:ilvl w:val="0"/>
                <w:numId w:val="2"/>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男孩：</w:t>
            </w:r>
          </w:p>
          <w:p w:rsidR="0099115E" w:rsidRDefault="0099115E" w:rsidP="003F7033">
            <w:pPr>
              <w:numPr>
                <w:ilvl w:val="0"/>
                <w:numId w:val="2"/>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身高：100．7-119．2厘米</w:t>
            </w:r>
          </w:p>
          <w:p w:rsidR="0099115E" w:rsidRDefault="0099115E" w:rsidP="003F7033">
            <w:pPr>
              <w:numPr>
                <w:ilvl w:val="0"/>
                <w:numId w:val="2"/>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体重：14．1-24．2公斤</w:t>
            </w:r>
          </w:p>
          <w:p w:rsidR="0099115E" w:rsidRDefault="0099115E" w:rsidP="003F7033">
            <w:pPr>
              <w:numPr>
                <w:ilvl w:val="0"/>
                <w:numId w:val="2"/>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女孩：</w:t>
            </w:r>
          </w:p>
          <w:p w:rsidR="0099115E" w:rsidRDefault="0099115E" w:rsidP="003F7033">
            <w:pPr>
              <w:numPr>
                <w:ilvl w:val="0"/>
                <w:numId w:val="2"/>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身高：99．9-118．9厘米</w:t>
            </w:r>
          </w:p>
          <w:p w:rsidR="0099115E" w:rsidRDefault="0099115E" w:rsidP="003F7033">
            <w:pPr>
              <w:numPr>
                <w:ilvl w:val="0"/>
                <w:numId w:val="2"/>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体重：13．7-24．9公斤</w:t>
            </w:r>
          </w:p>
          <w:p w:rsidR="0099115E" w:rsidRDefault="0099115E" w:rsidP="003F7033">
            <w:pPr>
              <w:numPr>
                <w:ilvl w:val="0"/>
                <w:numId w:val="2"/>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在提醒下能保持正确的站、坐和行走姿势。</w:t>
            </w:r>
          </w:p>
        </w:tc>
        <w:tc>
          <w:tcPr>
            <w:tcW w:w="2830" w:type="dxa"/>
            <w:tcBorders>
              <w:bottom w:val="single" w:sz="12" w:space="0" w:color="auto"/>
            </w:tcBorders>
          </w:tcPr>
          <w:p w:rsidR="0099115E" w:rsidRDefault="0099115E" w:rsidP="003F7033">
            <w:pPr>
              <w:numPr>
                <w:ilvl w:val="0"/>
                <w:numId w:val="3"/>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身高和体重适宜。参考标准：</w:t>
            </w:r>
          </w:p>
          <w:p w:rsidR="0099115E" w:rsidRDefault="0099115E" w:rsidP="003F7033">
            <w:pPr>
              <w:numPr>
                <w:ilvl w:val="0"/>
                <w:numId w:val="3"/>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男孩：</w:t>
            </w:r>
          </w:p>
          <w:p w:rsidR="0099115E" w:rsidRDefault="0099115E" w:rsidP="003F7033">
            <w:pPr>
              <w:numPr>
                <w:ilvl w:val="0"/>
                <w:numId w:val="3"/>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身高：106．1-125．8厘米体重：15．9-27．1公斤</w:t>
            </w:r>
          </w:p>
          <w:p w:rsidR="0099115E" w:rsidRDefault="0099115E" w:rsidP="003F7033">
            <w:pPr>
              <w:numPr>
                <w:ilvl w:val="0"/>
                <w:numId w:val="3"/>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女孩：</w:t>
            </w:r>
          </w:p>
          <w:p w:rsidR="0099115E" w:rsidRDefault="0099115E" w:rsidP="003F7033">
            <w:pPr>
              <w:numPr>
                <w:ilvl w:val="0"/>
                <w:numId w:val="3"/>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身高：104．9-125．4厘米体重：15．3-27．8公斤</w:t>
            </w:r>
          </w:p>
          <w:p w:rsidR="0099115E" w:rsidRDefault="0099115E" w:rsidP="003F7033">
            <w:pPr>
              <w:numPr>
                <w:ilvl w:val="0"/>
                <w:numId w:val="3"/>
              </w:numPr>
              <w:ind w:firstLineChars="200" w:firstLine="420"/>
              <w:rPr>
                <w:rFonts w:ascii="楷体_GB2312" w:eastAsia="楷体_GB2312" w:hint="eastAsia"/>
                <w:color w:val="000000"/>
                <w:szCs w:val="21"/>
              </w:rPr>
            </w:pPr>
            <w:r>
              <w:rPr>
                <w:rFonts w:ascii="楷体_GB2312" w:eastAsia="楷体_GB2312" w:hint="eastAsia"/>
                <w:color w:val="000000"/>
                <w:szCs w:val="21"/>
              </w:rPr>
              <w:t>经常保持正确的站、坐和行走姿势。</w:t>
            </w:r>
          </w:p>
        </w:tc>
      </w:tr>
    </w:tbl>
    <w:p w:rsidR="0099115E" w:rsidRDefault="0099115E" w:rsidP="0099115E">
      <w:pPr>
        <w:tabs>
          <w:tab w:val="left" w:pos="451"/>
        </w:tabs>
        <w:ind w:firstLineChars="200" w:firstLine="420"/>
        <w:jc w:val="left"/>
        <w:rPr>
          <w:rFonts w:ascii="宋体" w:hAnsi="宋体" w:hint="eastAsia"/>
          <w:color w:val="000000"/>
          <w:szCs w:val="21"/>
        </w:rPr>
      </w:pPr>
      <w:r>
        <w:rPr>
          <w:rFonts w:ascii="宋体" w:hAnsi="宋体" w:hint="eastAsia"/>
          <w:color w:val="000000"/>
          <w:szCs w:val="21"/>
        </w:rPr>
        <w:t>注：身高和体重数据来源：《2006年世界卫生组织儿童生长标准》</w:t>
      </w:r>
      <w:r>
        <w:rPr>
          <w:rFonts w:ascii="宋体" w:hAnsi="宋体"/>
          <w:color w:val="000000"/>
          <w:szCs w:val="21"/>
        </w:rPr>
        <w:t>4</w:t>
      </w:r>
      <w:r>
        <w:rPr>
          <w:rFonts w:ascii="宋体" w:hAnsi="宋体" w:hint="eastAsia"/>
          <w:color w:val="000000"/>
          <w:szCs w:val="21"/>
        </w:rPr>
        <w:t>、5、6周岁儿童身高和体重的参考数据。</w:t>
      </w:r>
    </w:p>
    <w:p w:rsidR="0099115E" w:rsidRDefault="0099115E" w:rsidP="0099115E">
      <w:pPr>
        <w:tabs>
          <w:tab w:val="left" w:pos="451"/>
        </w:tabs>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pStyle w:val="a8"/>
        <w:ind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．为幼儿提供营养丰富、健康的饮食。如：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参照《中国孕期、哺乳期妇女和</w:t>
      </w:r>
      <w:r>
        <w:rPr>
          <w:rFonts w:ascii="宋体" w:hAnsi="宋体" w:hint="eastAsia"/>
          <w:color w:val="000000"/>
          <w:szCs w:val="21"/>
        </w:rPr>
        <w:t>0</w:t>
      </w: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岁儿童膳食指南》，为幼儿提供谷物、蔬菜、水果、肉、奶、蛋、豆制品等多样化的食物，均衡搭配。</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烹调方式要科学，尽量少煎炸、烧烤、腌制。</w:t>
      </w:r>
      <w:r>
        <w:rPr>
          <w:rFonts w:ascii="宋体" w:hAnsi="宋体" w:hint="eastAsia"/>
          <w:color w:val="000000"/>
          <w:szCs w:val="21"/>
        </w:rPr>
        <w:t xml:space="preserve"> </w:t>
      </w:r>
    </w:p>
    <w:p w:rsidR="0099115E" w:rsidRDefault="0099115E" w:rsidP="0099115E">
      <w:pPr>
        <w:pStyle w:val="a8"/>
        <w:ind w:firstLineChars="200" w:firstLine="420"/>
        <w:rPr>
          <w:rFonts w:ascii="宋体" w:hAnsi="宋体" w:cs="宋体" w:hint="eastAsia"/>
          <w:color w:val="000000"/>
          <w:szCs w:val="21"/>
        </w:rPr>
      </w:pPr>
      <w:r>
        <w:rPr>
          <w:rFonts w:ascii="宋体" w:hAnsi="宋体" w:hint="eastAsia"/>
          <w:color w:val="000000"/>
          <w:szCs w:val="21"/>
        </w:rPr>
        <w:t>2</w:t>
      </w:r>
      <w:r>
        <w:rPr>
          <w:rFonts w:ascii="宋体" w:hAnsi="宋体" w:hint="eastAsia"/>
          <w:color w:val="000000"/>
          <w:szCs w:val="21"/>
        </w:rPr>
        <w:t>．保证幼儿</w:t>
      </w:r>
      <w:r>
        <w:rPr>
          <w:rFonts w:ascii="宋体" w:hAnsi="宋体" w:cs="宋体" w:hint="eastAsia"/>
          <w:color w:val="000000"/>
          <w:szCs w:val="21"/>
        </w:rPr>
        <w:t>每天睡</w:t>
      </w:r>
      <w:r>
        <w:rPr>
          <w:rFonts w:ascii="宋体" w:hAnsi="宋体" w:cs="宋体" w:hint="eastAsia"/>
          <w:color w:val="000000"/>
          <w:szCs w:val="21"/>
        </w:rPr>
        <w:t>11</w:t>
      </w:r>
      <w:r>
        <w:rPr>
          <w:rFonts w:ascii="宋体" w:hAnsi="宋体" w:cs="宋体" w:hint="eastAsia"/>
          <w:color w:val="000000"/>
          <w:szCs w:val="21"/>
        </w:rPr>
        <w:t>～</w:t>
      </w:r>
      <w:r>
        <w:rPr>
          <w:rFonts w:ascii="宋体" w:hAnsi="宋体" w:cs="宋体" w:hint="eastAsia"/>
          <w:color w:val="000000"/>
          <w:szCs w:val="21"/>
        </w:rPr>
        <w:t>12</w:t>
      </w:r>
      <w:r>
        <w:rPr>
          <w:rFonts w:ascii="宋体" w:hAnsi="宋体" w:cs="宋体" w:hint="eastAsia"/>
          <w:color w:val="000000"/>
          <w:szCs w:val="21"/>
        </w:rPr>
        <w:t>小时，其中午睡一般应达到</w:t>
      </w:r>
      <w:r>
        <w:rPr>
          <w:rFonts w:ascii="宋体" w:hAnsi="宋体" w:cs="宋体" w:hint="eastAsia"/>
          <w:color w:val="000000"/>
          <w:szCs w:val="21"/>
        </w:rPr>
        <w:t>2</w:t>
      </w:r>
      <w:r>
        <w:rPr>
          <w:rFonts w:ascii="宋体" w:hAnsi="宋体" w:cs="宋体" w:hint="eastAsia"/>
          <w:color w:val="000000"/>
          <w:szCs w:val="21"/>
        </w:rPr>
        <w:t>小时左右。午睡时间可根据幼儿的年龄、季节的变化和个体差异适当减少。</w:t>
      </w:r>
    </w:p>
    <w:p w:rsidR="0099115E" w:rsidRDefault="0099115E" w:rsidP="0099115E">
      <w:pPr>
        <w:pStyle w:val="a8"/>
        <w:ind w:firstLineChars="200" w:firstLine="420"/>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．注意幼儿的体态，帮助他们形成正确的姿势。如：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提醒幼儿要保持正确的站、坐、走姿势；发现有八字脚、罗圈腿、驼背等骨骼发育异常的情况，应及时就医矫治。</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桌、椅和床要合适。椅子的高度以幼儿写画时双脚能自然着地、大腿基本保持水平状为宜；桌子的高度以写画时身体能坐直，不驼背、不耸肩为宜；床不宜过软。</w:t>
      </w:r>
    </w:p>
    <w:p w:rsidR="0099115E" w:rsidRDefault="0099115E" w:rsidP="0099115E">
      <w:pPr>
        <w:pStyle w:val="a8"/>
        <w:ind w:firstLineChars="200" w:firstLine="420"/>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．每年为幼儿进行健康检查。</w:t>
      </w:r>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目标2  情绪安定愉快</w:t>
      </w: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2914"/>
        <w:gridCol w:w="2913"/>
        <w:gridCol w:w="2913"/>
      </w:tblGrid>
      <w:tr w:rsidR="0099115E" w:rsidTr="00BB4D5A">
        <w:trPr>
          <w:trHeight w:val="185"/>
          <w:jc w:val="center"/>
        </w:trPr>
        <w:tc>
          <w:tcPr>
            <w:tcW w:w="2914" w:type="dxa"/>
            <w:tcBorders>
              <w:top w:val="single" w:sz="12" w:space="0" w:color="auto"/>
              <w:bottom w:val="single" w:sz="4" w:space="0" w:color="auto"/>
            </w:tcBorders>
          </w:tcPr>
          <w:p w:rsidR="0099115E" w:rsidRDefault="0099115E" w:rsidP="00BB4D5A">
            <w:pPr>
              <w:jc w:val="center"/>
              <w:rPr>
                <w:rFonts w:ascii="楷体_GB2312" w:eastAsia="楷体_GB2312" w:hint="eastAsia"/>
                <w:b/>
                <w:color w:val="000000"/>
                <w:spacing w:val="20"/>
                <w:szCs w:val="21"/>
              </w:rPr>
            </w:pPr>
            <w:r>
              <w:rPr>
                <w:rFonts w:ascii="楷体_GB2312" w:eastAsia="楷体_GB2312" w:hint="eastAsia"/>
                <w:b/>
                <w:color w:val="000000"/>
                <w:spacing w:val="20"/>
                <w:szCs w:val="21"/>
              </w:rPr>
              <w:t>3～4岁</w:t>
            </w:r>
          </w:p>
        </w:tc>
        <w:tc>
          <w:tcPr>
            <w:tcW w:w="2913" w:type="dxa"/>
            <w:tcBorders>
              <w:top w:val="single" w:sz="12" w:space="0" w:color="auto"/>
              <w:bottom w:val="single" w:sz="4" w:space="0" w:color="auto"/>
            </w:tcBorders>
          </w:tcPr>
          <w:p w:rsidR="0099115E" w:rsidRDefault="0099115E" w:rsidP="00BB4D5A">
            <w:pPr>
              <w:jc w:val="center"/>
              <w:rPr>
                <w:rFonts w:ascii="楷体_GB2312" w:eastAsia="楷体_GB2312" w:hint="eastAsia"/>
                <w:b/>
                <w:color w:val="000000"/>
                <w:spacing w:val="20"/>
                <w:szCs w:val="21"/>
              </w:rPr>
            </w:pPr>
            <w:r>
              <w:rPr>
                <w:rFonts w:ascii="楷体_GB2312" w:eastAsia="楷体_GB2312" w:hint="eastAsia"/>
                <w:b/>
                <w:color w:val="000000"/>
                <w:spacing w:val="20"/>
                <w:szCs w:val="21"/>
              </w:rPr>
              <w:t>4～5岁</w:t>
            </w:r>
          </w:p>
        </w:tc>
        <w:tc>
          <w:tcPr>
            <w:tcW w:w="2913" w:type="dxa"/>
            <w:tcBorders>
              <w:top w:val="single" w:sz="12" w:space="0" w:color="auto"/>
              <w:bottom w:val="single" w:sz="4" w:space="0" w:color="auto"/>
            </w:tcBorders>
          </w:tcPr>
          <w:p w:rsidR="0099115E" w:rsidRDefault="0099115E" w:rsidP="00BB4D5A">
            <w:pPr>
              <w:jc w:val="center"/>
              <w:rPr>
                <w:rFonts w:ascii="楷体_GB2312" w:eastAsia="楷体_GB2312" w:hint="eastAsia"/>
                <w:b/>
                <w:color w:val="000000"/>
                <w:spacing w:val="20"/>
                <w:szCs w:val="21"/>
              </w:rPr>
            </w:pPr>
            <w:r>
              <w:rPr>
                <w:rFonts w:ascii="楷体_GB2312" w:eastAsia="楷体_GB2312" w:hint="eastAsia"/>
                <w:b/>
                <w:color w:val="000000"/>
                <w:spacing w:val="20"/>
                <w:szCs w:val="21"/>
              </w:rPr>
              <w:t>5～6岁</w:t>
            </w:r>
          </w:p>
        </w:tc>
      </w:tr>
      <w:tr w:rsidR="0099115E" w:rsidTr="00BB4D5A">
        <w:trPr>
          <w:trHeight w:val="719"/>
          <w:jc w:val="center"/>
        </w:trPr>
        <w:tc>
          <w:tcPr>
            <w:tcW w:w="2914" w:type="dxa"/>
            <w:tcBorders>
              <w:top w:val="single" w:sz="4" w:space="0" w:color="auto"/>
              <w:bottom w:val="single" w:sz="12"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1．情绪比较稳定，很少因一点小事哭闹不止。</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lastRenderedPageBreak/>
              <w:t>2．有比较强烈的情绪反应时，能在成人的安抚下逐渐平静下来。</w:t>
            </w:r>
          </w:p>
        </w:tc>
        <w:tc>
          <w:tcPr>
            <w:tcW w:w="2913" w:type="dxa"/>
            <w:tcBorders>
              <w:top w:val="single" w:sz="4" w:space="0" w:color="auto"/>
              <w:bottom w:val="single" w:sz="12"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lastRenderedPageBreak/>
              <w:t>1．经常保持愉快的情绪，不高兴时能较快缓解 。</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lastRenderedPageBreak/>
              <w:t xml:space="preserve">2．有比较强烈情绪反应时，能在成人提醒下逐渐平静下来。 </w:t>
            </w:r>
          </w:p>
          <w:p w:rsidR="0099115E" w:rsidRDefault="0099115E" w:rsidP="00BB4D5A">
            <w:pPr>
              <w:ind w:left="315" w:firstLineChars="200" w:firstLine="420"/>
              <w:jc w:val="left"/>
              <w:rPr>
                <w:rFonts w:ascii="楷体_GB2312" w:eastAsia="楷体_GB2312" w:hAnsi="宋体" w:cs="宋体" w:hint="eastAsia"/>
                <w:color w:val="000000"/>
                <w:szCs w:val="21"/>
              </w:rPr>
            </w:pPr>
            <w:r>
              <w:rPr>
                <w:rFonts w:ascii="楷体_GB2312" w:eastAsia="楷体_GB2312" w:hint="eastAsia"/>
                <w:color w:val="000000"/>
                <w:szCs w:val="21"/>
              </w:rPr>
              <w:t>3．愿意把自己的情绪告诉亲近的人，一起分享快乐或求得安慰。</w:t>
            </w:r>
          </w:p>
        </w:tc>
        <w:tc>
          <w:tcPr>
            <w:tcW w:w="2913" w:type="dxa"/>
            <w:tcBorders>
              <w:top w:val="single" w:sz="4" w:space="0" w:color="auto"/>
              <w:bottom w:val="single" w:sz="12"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lastRenderedPageBreak/>
              <w:t>1．</w:t>
            </w:r>
            <w:r>
              <w:rPr>
                <w:rFonts w:ascii="楷体_GB2312" w:eastAsia="楷体_GB2312" w:hAnsi="宋体" w:cs="宋体" w:hint="eastAsia"/>
                <w:color w:val="000000"/>
                <w:szCs w:val="21"/>
              </w:rPr>
              <w:t>经常保持</w:t>
            </w:r>
            <w:r>
              <w:rPr>
                <w:rFonts w:ascii="楷体_GB2312" w:eastAsia="楷体_GB2312" w:hint="eastAsia"/>
                <w:color w:val="000000"/>
                <w:szCs w:val="21"/>
              </w:rPr>
              <w:t>愉快的情绪。</w:t>
            </w:r>
            <w:r>
              <w:rPr>
                <w:rFonts w:ascii="楷体_GB2312" w:eastAsia="楷体_GB2312" w:hAnsi="宋体" w:cs="宋体" w:hint="eastAsia"/>
                <w:color w:val="000000"/>
                <w:szCs w:val="21"/>
              </w:rPr>
              <w:t>知道引起自己某种情绪的原因，并努力缓</w:t>
            </w:r>
            <w:r>
              <w:rPr>
                <w:rFonts w:ascii="楷体_GB2312" w:eastAsia="楷体_GB2312" w:hAnsi="宋体" w:cs="宋体" w:hint="eastAsia"/>
                <w:color w:val="000000"/>
                <w:szCs w:val="21"/>
              </w:rPr>
              <w:lastRenderedPageBreak/>
              <w:t>解。</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2．表达情绪的方式比较适度，不乱发脾气。</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w:t>
            </w:r>
            <w:r>
              <w:rPr>
                <w:rFonts w:ascii="楷体_GB2312" w:eastAsia="楷体_GB2312" w:hAnsi="宋体" w:cs="宋体" w:hint="eastAsia"/>
                <w:color w:val="000000"/>
                <w:szCs w:val="21"/>
              </w:rPr>
              <w:t>能随着活动的需要转换情绪和注意。</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lastRenderedPageBreak/>
        <w:t>教育建议：</w:t>
      </w:r>
    </w:p>
    <w:p w:rsidR="0099115E" w:rsidRDefault="0099115E" w:rsidP="0099115E">
      <w:pPr>
        <w:pStyle w:val="a8"/>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．营造温暖、轻松的心理环境，让幼儿形成安全感和信赖感。如：</w:t>
      </w:r>
      <w:r>
        <w:rPr>
          <w:rFonts w:ascii="宋体" w:hAnsi="宋体" w:hint="eastAsia"/>
          <w:color w:val="000000"/>
          <w:szCs w:val="21"/>
        </w:rPr>
        <w:t xml:space="preserve"> </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保持良好的情绪状态，以积极、愉快的情绪影响幼儿。</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以欣赏的态度对待幼儿。注意发现幼儿的优点，接纳他们的个体差异，不简单与同伴做横向比较。</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幼儿做错事时要冷静处理，不厉声斥责，更不能打骂。</w:t>
      </w:r>
    </w:p>
    <w:p w:rsidR="0099115E" w:rsidRDefault="0099115E" w:rsidP="0099115E">
      <w:pPr>
        <w:pStyle w:val="a8"/>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．帮助幼儿学会恰当表达和调控情绪。如：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成人用恰当的方式表达情绪，为幼儿做出榜样。如生气时不乱发脾气，不迁怒于人。</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成人和幼儿一起谈论自己高兴或生气的事，鼓励幼儿与人分享自己的情绪。</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允许幼儿表达自己的情绪，并给予适当的引导。如幼儿发脾气时不硬性压制，等其平静后告诉他什么行为是可以接受的。</w:t>
      </w:r>
    </w:p>
    <w:p w:rsidR="0099115E" w:rsidRDefault="0099115E" w:rsidP="003F7033">
      <w:pPr>
        <w:pStyle w:val="a8"/>
        <w:numPr>
          <w:ilvl w:val="0"/>
          <w:numId w:val="4"/>
        </w:numPr>
        <w:tabs>
          <w:tab w:val="left" w:pos="704"/>
          <w:tab w:val="left" w:pos="840"/>
        </w:tabs>
        <w:ind w:firstLineChars="200" w:firstLine="420"/>
        <w:rPr>
          <w:rFonts w:ascii="宋体" w:hAnsi="宋体" w:hint="eastAsia"/>
          <w:b/>
          <w:color w:val="000000"/>
        </w:rPr>
      </w:pPr>
      <w:r>
        <w:rPr>
          <w:rFonts w:ascii="宋体" w:hAnsi="宋体" w:hint="eastAsia"/>
          <w:color w:val="000000"/>
        </w:rPr>
        <w:t>发现幼儿不高兴时，主动询问情况，帮助他们化解消极情绪。</w:t>
      </w:r>
    </w:p>
    <w:p w:rsidR="0099115E" w:rsidRDefault="0099115E" w:rsidP="0099115E">
      <w:pPr>
        <w:pStyle w:val="a8"/>
        <w:tabs>
          <w:tab w:val="left" w:pos="704"/>
          <w:tab w:val="left" w:pos="840"/>
        </w:tabs>
        <w:ind w:firstLineChars="200" w:firstLine="422"/>
        <w:rPr>
          <w:rFonts w:ascii="楷体_GB2312" w:eastAsia="楷体_GB2312" w:hint="eastAsia"/>
          <w:b/>
          <w:color w:val="000000"/>
        </w:rPr>
      </w:pPr>
      <w:r>
        <w:rPr>
          <w:rFonts w:ascii="楷体_GB2312" w:eastAsia="楷体_GB2312" w:hint="eastAsia"/>
          <w:b/>
          <w:color w:val="000000"/>
        </w:rPr>
        <w:t>目标3  具有一定的适应能力</w:t>
      </w: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2914"/>
        <w:gridCol w:w="2913"/>
        <w:gridCol w:w="2913"/>
      </w:tblGrid>
      <w:tr w:rsidR="0099115E" w:rsidTr="00BB4D5A">
        <w:trPr>
          <w:trHeight w:val="185"/>
          <w:jc w:val="center"/>
        </w:trPr>
        <w:tc>
          <w:tcPr>
            <w:tcW w:w="2914" w:type="dxa"/>
            <w:tcBorders>
              <w:top w:val="single" w:sz="12" w:space="0" w:color="auto"/>
              <w:bottom w:val="single" w:sz="4" w:space="0" w:color="auto"/>
            </w:tcBorders>
          </w:tcPr>
          <w:p w:rsidR="0099115E" w:rsidRDefault="0099115E" w:rsidP="00BB4D5A">
            <w:pPr>
              <w:jc w:val="center"/>
              <w:rPr>
                <w:rFonts w:ascii="楷体_GB2312" w:eastAsia="楷体_GB2312" w:hint="eastAsia"/>
                <w:b/>
                <w:color w:val="000000"/>
                <w:spacing w:val="20"/>
                <w:szCs w:val="21"/>
              </w:rPr>
            </w:pPr>
            <w:r>
              <w:rPr>
                <w:rFonts w:ascii="楷体_GB2312" w:eastAsia="楷体_GB2312" w:hint="eastAsia"/>
                <w:b/>
                <w:color w:val="000000"/>
                <w:spacing w:val="20"/>
                <w:szCs w:val="21"/>
              </w:rPr>
              <w:t>3～4岁</w:t>
            </w:r>
          </w:p>
        </w:tc>
        <w:tc>
          <w:tcPr>
            <w:tcW w:w="2913" w:type="dxa"/>
            <w:tcBorders>
              <w:top w:val="single" w:sz="12" w:space="0" w:color="auto"/>
              <w:bottom w:val="single" w:sz="4" w:space="0" w:color="auto"/>
            </w:tcBorders>
          </w:tcPr>
          <w:p w:rsidR="0099115E" w:rsidRDefault="0099115E" w:rsidP="00BB4D5A">
            <w:pPr>
              <w:jc w:val="center"/>
              <w:rPr>
                <w:rFonts w:ascii="楷体_GB2312" w:eastAsia="楷体_GB2312" w:hint="eastAsia"/>
                <w:b/>
                <w:color w:val="000000"/>
                <w:spacing w:val="20"/>
                <w:szCs w:val="21"/>
              </w:rPr>
            </w:pPr>
            <w:r>
              <w:rPr>
                <w:rFonts w:ascii="楷体_GB2312" w:eastAsia="楷体_GB2312" w:hint="eastAsia"/>
                <w:b/>
                <w:color w:val="000000"/>
                <w:spacing w:val="20"/>
                <w:szCs w:val="21"/>
              </w:rPr>
              <w:t>4～5岁</w:t>
            </w:r>
          </w:p>
        </w:tc>
        <w:tc>
          <w:tcPr>
            <w:tcW w:w="2913" w:type="dxa"/>
            <w:tcBorders>
              <w:top w:val="single" w:sz="12" w:space="0" w:color="auto"/>
              <w:bottom w:val="single" w:sz="4" w:space="0" w:color="auto"/>
            </w:tcBorders>
          </w:tcPr>
          <w:p w:rsidR="0099115E" w:rsidRDefault="0099115E" w:rsidP="00BB4D5A">
            <w:pPr>
              <w:jc w:val="center"/>
              <w:rPr>
                <w:rFonts w:ascii="楷体_GB2312" w:eastAsia="楷体_GB2312" w:hint="eastAsia"/>
                <w:b/>
                <w:color w:val="000000"/>
                <w:spacing w:val="20"/>
                <w:szCs w:val="21"/>
              </w:rPr>
            </w:pPr>
            <w:r>
              <w:rPr>
                <w:rFonts w:ascii="楷体_GB2312" w:eastAsia="楷体_GB2312" w:hint="eastAsia"/>
                <w:b/>
                <w:color w:val="000000"/>
                <w:spacing w:val="20"/>
                <w:szCs w:val="21"/>
              </w:rPr>
              <w:t>5～6岁</w:t>
            </w:r>
          </w:p>
        </w:tc>
      </w:tr>
      <w:tr w:rsidR="0099115E" w:rsidTr="00BB4D5A">
        <w:trPr>
          <w:trHeight w:val="719"/>
          <w:jc w:val="center"/>
        </w:trPr>
        <w:tc>
          <w:tcPr>
            <w:tcW w:w="2914" w:type="dxa"/>
            <w:tcBorders>
              <w:top w:val="single" w:sz="4" w:space="0" w:color="auto"/>
              <w:bottom w:val="single" w:sz="12"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1．能在较热或较冷的户外环境中活动。</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2．换新环境时情绪能较快稳定，睡眠、饮食基本正常。</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3．在帮助下能较快适应集体生活。</w:t>
            </w:r>
          </w:p>
        </w:tc>
        <w:tc>
          <w:tcPr>
            <w:tcW w:w="2913" w:type="dxa"/>
            <w:tcBorders>
              <w:top w:val="single" w:sz="4" w:space="0" w:color="auto"/>
              <w:bottom w:val="single" w:sz="12"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1．能在较热或较冷的户外环境中连续活动半小时左右。</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2．换新环境时较少出现身体不适。</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3．能较快适应人际环境中发生的变化。如换了新老师能较快适应。</w:t>
            </w:r>
          </w:p>
        </w:tc>
        <w:tc>
          <w:tcPr>
            <w:tcW w:w="2913" w:type="dxa"/>
            <w:tcBorders>
              <w:top w:val="single" w:sz="4" w:space="0" w:color="auto"/>
              <w:bottom w:val="single" w:sz="12"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1．能在较热或较冷的户外环境中连续活动半小时以上。</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2．天气变化时较少感冒，能适应车、船等交通工具造成的轻微颠簸。</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3．能较快融入新的人际关系环境。如换了新的幼儿园或班级能较快适应。</w:t>
            </w:r>
          </w:p>
        </w:tc>
      </w:tr>
    </w:tbl>
    <w:p w:rsidR="0099115E" w:rsidRDefault="0099115E" w:rsidP="0099115E">
      <w:pPr>
        <w:tabs>
          <w:tab w:val="left" w:pos="451"/>
        </w:tabs>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．保证幼儿的户外活动时间，提高幼儿适应季节变化的能力。</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幼儿每天的户外活动时间一般不少于两小时，其中体育活动时间不少于</w:t>
      </w:r>
      <w:r>
        <w:rPr>
          <w:rFonts w:ascii="宋体" w:hAnsi="宋体" w:hint="eastAsia"/>
          <w:color w:val="000000"/>
          <w:szCs w:val="21"/>
        </w:rPr>
        <w:t>1</w:t>
      </w:r>
      <w:r>
        <w:rPr>
          <w:rFonts w:ascii="宋体" w:hAnsi="宋体" w:hint="eastAsia"/>
          <w:color w:val="000000"/>
          <w:szCs w:val="21"/>
        </w:rPr>
        <w:t>小时，季节交替时要坚持。</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气温过热或过冷的季节或地区应因地制宜，选择温度适当的时间段开展户外活动，也可根据气温的变化和幼儿的个体差异，适当减少活动的时间。</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．经常与幼儿玩拉手转圈、秋千、转椅等游戏活动，让幼儿适应轻微的摆动、颠簸、旋转，促进其平衡机能的发展。</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．锻炼幼儿适应生活环境变化的能力。如：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注意观察幼儿在新环境中的饮食、睡眠、游戏等方面的情况，采取相应的措施帮助他们尽快适应新环境。</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经常带幼儿接触不同的人际环境，如参加亲戚朋友聚会，多和不熟悉的小朋友玩，使幼儿较快适应新的人际关系。</w:t>
      </w:r>
      <w:bookmarkStart w:id="14" w:name="_Toc303325136"/>
      <w:bookmarkStart w:id="15" w:name="_Toc309310306"/>
    </w:p>
    <w:p w:rsidR="0099115E" w:rsidRDefault="0099115E" w:rsidP="0099115E">
      <w:pPr>
        <w:pStyle w:val="3"/>
        <w:spacing w:before="0" w:beforeAutospacing="0" w:after="0" w:afterAutospacing="0"/>
        <w:ind w:firstLineChars="200" w:firstLine="562"/>
        <w:rPr>
          <w:rStyle w:val="3CharChar"/>
          <w:rFonts w:hint="eastAsia"/>
          <w:color w:val="000000"/>
        </w:rPr>
      </w:pPr>
      <w:bookmarkStart w:id="16" w:name="_Ref324871256"/>
      <w:bookmarkStart w:id="17" w:name="_Toc324871601"/>
      <w:bookmarkStart w:id="18" w:name="_Toc330829149"/>
      <w:r>
        <w:rPr>
          <w:rStyle w:val="3CharChar"/>
          <w:rFonts w:hint="eastAsia"/>
          <w:color w:val="000000"/>
        </w:rPr>
        <w:lastRenderedPageBreak/>
        <w:t>（二）动作</w:t>
      </w:r>
      <w:bookmarkEnd w:id="14"/>
      <w:bookmarkEnd w:id="15"/>
      <w:r>
        <w:rPr>
          <w:rStyle w:val="3CharChar"/>
          <w:rFonts w:hint="eastAsia"/>
          <w:color w:val="000000"/>
        </w:rPr>
        <w:t>发展</w:t>
      </w:r>
      <w:bookmarkEnd w:id="16"/>
      <w:bookmarkEnd w:id="17"/>
      <w:bookmarkEnd w:id="18"/>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目标1 具有一定的平衡能力，动作协调、灵敏</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2761"/>
        <w:gridCol w:w="312"/>
        <w:gridCol w:w="3155"/>
        <w:gridCol w:w="2918"/>
      </w:tblGrid>
      <w:tr w:rsidR="0099115E" w:rsidTr="00BB4D5A">
        <w:trPr>
          <w:trHeight w:val="176"/>
          <w:jc w:val="center"/>
        </w:trPr>
        <w:tc>
          <w:tcPr>
            <w:tcW w:w="3073" w:type="dxa"/>
            <w:gridSpan w:val="2"/>
          </w:tcPr>
          <w:p w:rsidR="0099115E" w:rsidRDefault="0099115E" w:rsidP="00BB4D5A">
            <w:pPr>
              <w:jc w:val="center"/>
              <w:rPr>
                <w:rFonts w:ascii="楷体_GB2312" w:eastAsia="楷体_GB2312" w:hint="eastAsia"/>
                <w:b/>
                <w:color w:val="000000"/>
                <w:spacing w:val="20"/>
                <w:szCs w:val="21"/>
              </w:rPr>
            </w:pPr>
            <w:r>
              <w:rPr>
                <w:rFonts w:ascii="楷体_GB2312" w:eastAsia="楷体_GB2312" w:hint="eastAsia"/>
                <w:b/>
                <w:color w:val="000000"/>
                <w:spacing w:val="20"/>
                <w:szCs w:val="21"/>
              </w:rPr>
              <w:t>3～4岁</w:t>
            </w:r>
          </w:p>
        </w:tc>
        <w:tc>
          <w:tcPr>
            <w:tcW w:w="3155" w:type="dxa"/>
          </w:tcPr>
          <w:p w:rsidR="0099115E" w:rsidRDefault="0099115E" w:rsidP="00BB4D5A">
            <w:pPr>
              <w:jc w:val="center"/>
              <w:rPr>
                <w:rFonts w:ascii="楷体_GB2312" w:eastAsia="楷体_GB2312" w:hint="eastAsia"/>
                <w:b/>
                <w:color w:val="000000"/>
                <w:spacing w:val="20"/>
                <w:szCs w:val="21"/>
              </w:rPr>
            </w:pPr>
            <w:r>
              <w:rPr>
                <w:rFonts w:ascii="楷体_GB2312" w:eastAsia="楷体_GB2312" w:hint="eastAsia"/>
                <w:b/>
                <w:color w:val="000000"/>
                <w:spacing w:val="20"/>
                <w:szCs w:val="21"/>
              </w:rPr>
              <w:t>4～5岁</w:t>
            </w:r>
          </w:p>
        </w:tc>
        <w:tc>
          <w:tcPr>
            <w:tcW w:w="2918" w:type="dxa"/>
          </w:tcPr>
          <w:p w:rsidR="0099115E" w:rsidRDefault="0099115E" w:rsidP="00BB4D5A">
            <w:pPr>
              <w:jc w:val="center"/>
              <w:rPr>
                <w:rFonts w:ascii="楷体_GB2312" w:eastAsia="楷体_GB2312" w:hint="eastAsia"/>
                <w:b/>
                <w:color w:val="000000"/>
                <w:spacing w:val="20"/>
                <w:szCs w:val="21"/>
              </w:rPr>
            </w:pPr>
            <w:r>
              <w:rPr>
                <w:rFonts w:ascii="楷体_GB2312" w:eastAsia="楷体_GB2312" w:hint="eastAsia"/>
                <w:b/>
                <w:color w:val="000000"/>
                <w:spacing w:val="20"/>
                <w:szCs w:val="21"/>
              </w:rPr>
              <w:t>5～6岁</w:t>
            </w:r>
          </w:p>
        </w:tc>
      </w:tr>
      <w:tr w:rsidR="0099115E" w:rsidTr="00BB4D5A">
        <w:trPr>
          <w:trHeight w:val="766"/>
          <w:jc w:val="center"/>
        </w:trPr>
        <w:tc>
          <w:tcPr>
            <w:tcW w:w="2761" w:type="dxa"/>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1．能沿地面直线或在较窄的低矮物体上走一段距离。</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2．能双脚灵活交替上下楼梯。</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3．能身体平稳地双脚连续向前跳。</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4．分散跑时能躲避他人的碰撞。</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5．能双手向上抛球。</w:t>
            </w:r>
          </w:p>
        </w:tc>
        <w:tc>
          <w:tcPr>
            <w:tcW w:w="3467" w:type="dxa"/>
            <w:gridSpan w:val="2"/>
          </w:tcPr>
          <w:p w:rsidR="0099115E" w:rsidRDefault="0099115E" w:rsidP="00BB4D5A">
            <w:pPr>
              <w:ind w:left="315" w:firstLineChars="200" w:firstLine="420"/>
              <w:rPr>
                <w:rFonts w:ascii="楷体_GB2312" w:eastAsia="楷体_GB2312" w:hint="eastAsia"/>
                <w:color w:val="000000"/>
                <w:szCs w:val="21"/>
              </w:rPr>
            </w:pPr>
            <w:r>
              <w:rPr>
                <w:rFonts w:ascii="楷体_GB2312" w:eastAsia="楷体_GB2312" w:hint="eastAsia"/>
                <w:color w:val="000000"/>
                <w:szCs w:val="21"/>
              </w:rPr>
              <w:t>1．</w:t>
            </w:r>
            <w:r>
              <w:rPr>
                <w:rFonts w:ascii="楷体_GB2312" w:eastAsia="楷体_GB2312" w:hint="eastAsia"/>
                <w:color w:val="000000"/>
                <w:spacing w:val="-10"/>
                <w:szCs w:val="21"/>
              </w:rPr>
              <w:t>能在较窄的低矮物体上平稳地走一段距离。</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2．能以匍匐、膝盖悬空等多种方式钻爬。</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3．能助跑跨跳过一定距离，或助跑跨跳过一定高度的物体。</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4．能与他人玩追逐、躲闪跑的游戏。</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5．能连续自抛自接球。</w:t>
            </w:r>
          </w:p>
        </w:tc>
        <w:tc>
          <w:tcPr>
            <w:tcW w:w="2918" w:type="dxa"/>
          </w:tcPr>
          <w:p w:rsidR="0099115E" w:rsidRDefault="0099115E" w:rsidP="00BB4D5A">
            <w:pPr>
              <w:ind w:left="315" w:firstLineChars="200" w:firstLine="420"/>
              <w:rPr>
                <w:rFonts w:ascii="楷体_GB2312" w:eastAsia="楷体_GB2312" w:hint="eastAsia"/>
                <w:color w:val="000000"/>
                <w:szCs w:val="21"/>
              </w:rPr>
            </w:pPr>
            <w:r>
              <w:rPr>
                <w:rFonts w:ascii="楷体_GB2312" w:eastAsia="楷体_GB2312" w:hint="eastAsia"/>
                <w:color w:val="000000"/>
                <w:szCs w:val="21"/>
              </w:rPr>
              <w:t>1．</w:t>
            </w:r>
            <w:r>
              <w:rPr>
                <w:rFonts w:ascii="楷体_GB2312" w:eastAsia="楷体_GB2312" w:hint="eastAsia"/>
                <w:color w:val="000000"/>
                <w:spacing w:val="-20"/>
                <w:szCs w:val="21"/>
              </w:rPr>
              <w:t>能在斜坡、荡桥和有一定间隔的物体上较平稳地行走。</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2．能以手脚并用的方式安全地爬攀登架、网等。</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3．能连续跳绳。</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4．能躲避他人滚过来的球或扔过来的沙包。</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5．能连续拍球。</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．利用多种活动发展身体平衡和协调能力。如：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走平衡木，或沿着地面直线、田埂行走。</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玩跳房子、踢毽子、蒙眼走路、踩小高跷等游戏活动。</w:t>
      </w:r>
    </w:p>
    <w:p w:rsidR="0099115E" w:rsidRDefault="0099115E" w:rsidP="0099115E">
      <w:pPr>
        <w:ind w:left="315" w:firstLineChars="200" w:firstLine="420"/>
        <w:jc w:val="left"/>
        <w:rPr>
          <w:rFonts w:ascii="宋体" w:hAnsi="宋体" w:hint="eastAsia"/>
          <w:color w:val="000000"/>
          <w:szCs w:val="21"/>
        </w:rPr>
      </w:pPr>
      <w:r>
        <w:rPr>
          <w:rFonts w:ascii="宋体" w:hAnsi="宋体" w:hint="eastAsia"/>
          <w:color w:val="000000"/>
          <w:szCs w:val="21"/>
        </w:rPr>
        <w:t>2．发展幼儿动作的协调性和灵活性。如：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鼓励幼儿进行跑跳、钻爬、攀登、投掷、拍球等活动。</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玩跳竹竿、滚铁环等传统体育游戏。</w:t>
      </w:r>
    </w:p>
    <w:p w:rsidR="0099115E" w:rsidRDefault="0099115E" w:rsidP="0099115E">
      <w:pPr>
        <w:ind w:left="315" w:firstLineChars="200" w:firstLine="420"/>
        <w:jc w:val="left"/>
        <w:rPr>
          <w:rFonts w:ascii="宋体" w:hAnsi="宋体" w:hint="eastAsia"/>
          <w:color w:val="000000"/>
          <w:szCs w:val="21"/>
        </w:rPr>
      </w:pPr>
      <w:r>
        <w:rPr>
          <w:rFonts w:ascii="宋体" w:hAnsi="宋体" w:hint="eastAsia"/>
          <w:color w:val="000000"/>
          <w:szCs w:val="21"/>
        </w:rPr>
        <w:t>3．对于拍球、跳绳等技能性活动，不要过于要求数量，更不能机械训练。</w:t>
      </w:r>
    </w:p>
    <w:p w:rsidR="0099115E" w:rsidRDefault="0099115E" w:rsidP="0099115E">
      <w:pPr>
        <w:ind w:left="315" w:firstLineChars="200" w:firstLine="420"/>
        <w:jc w:val="left"/>
        <w:rPr>
          <w:rFonts w:ascii="宋体" w:hAnsi="宋体" w:hint="eastAsia"/>
          <w:color w:val="000000"/>
          <w:szCs w:val="21"/>
        </w:rPr>
      </w:pPr>
      <w:r>
        <w:rPr>
          <w:rFonts w:ascii="宋体" w:hAnsi="宋体" w:hint="eastAsia"/>
          <w:color w:val="000000"/>
          <w:szCs w:val="21"/>
        </w:rPr>
        <w:t>4．结合活动内容对幼儿进行安全教育，注重在活动中培养幼儿的自我保护能力。</w:t>
      </w:r>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目标2  具有一定的力量和耐力</w:t>
      </w: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3072"/>
        <w:gridCol w:w="3168"/>
        <w:gridCol w:w="3116"/>
      </w:tblGrid>
      <w:tr w:rsidR="0099115E" w:rsidTr="00BB4D5A">
        <w:trPr>
          <w:trHeight w:val="176"/>
          <w:jc w:val="center"/>
        </w:trPr>
        <w:tc>
          <w:tcPr>
            <w:tcW w:w="3072" w:type="dxa"/>
            <w:tcBorders>
              <w:top w:val="single" w:sz="12" w:space="0" w:color="auto"/>
            </w:tcBorders>
          </w:tcPr>
          <w:p w:rsidR="0099115E" w:rsidRDefault="0099115E" w:rsidP="00BB4D5A">
            <w:pPr>
              <w:jc w:val="center"/>
              <w:rPr>
                <w:rFonts w:ascii="楷体_GB2312" w:eastAsia="楷体_GB2312" w:hint="eastAsia"/>
                <w:b/>
                <w:color w:val="000000"/>
                <w:spacing w:val="20"/>
                <w:szCs w:val="21"/>
              </w:rPr>
            </w:pPr>
            <w:r>
              <w:rPr>
                <w:rFonts w:ascii="楷体_GB2312" w:eastAsia="楷体_GB2312" w:hint="eastAsia"/>
                <w:b/>
                <w:color w:val="000000"/>
                <w:spacing w:val="20"/>
                <w:szCs w:val="21"/>
              </w:rPr>
              <w:t>3～4岁</w:t>
            </w:r>
          </w:p>
        </w:tc>
        <w:tc>
          <w:tcPr>
            <w:tcW w:w="3168" w:type="dxa"/>
            <w:tcBorders>
              <w:top w:val="single" w:sz="12" w:space="0" w:color="auto"/>
            </w:tcBorders>
          </w:tcPr>
          <w:p w:rsidR="0099115E" w:rsidRDefault="0099115E" w:rsidP="00BB4D5A">
            <w:pPr>
              <w:jc w:val="center"/>
              <w:rPr>
                <w:rFonts w:ascii="楷体_GB2312" w:eastAsia="楷体_GB2312" w:hint="eastAsia"/>
                <w:b/>
                <w:color w:val="000000"/>
                <w:spacing w:val="20"/>
                <w:szCs w:val="21"/>
              </w:rPr>
            </w:pPr>
            <w:r>
              <w:rPr>
                <w:rFonts w:ascii="楷体_GB2312" w:eastAsia="楷体_GB2312" w:hint="eastAsia"/>
                <w:b/>
                <w:color w:val="000000"/>
                <w:spacing w:val="20"/>
                <w:szCs w:val="21"/>
              </w:rPr>
              <w:t>4～5岁</w:t>
            </w:r>
          </w:p>
        </w:tc>
        <w:tc>
          <w:tcPr>
            <w:tcW w:w="3116" w:type="dxa"/>
            <w:tcBorders>
              <w:top w:val="single" w:sz="12" w:space="0" w:color="auto"/>
            </w:tcBorders>
          </w:tcPr>
          <w:p w:rsidR="0099115E" w:rsidRDefault="0099115E" w:rsidP="00BB4D5A">
            <w:pPr>
              <w:jc w:val="center"/>
              <w:rPr>
                <w:rFonts w:ascii="楷体_GB2312" w:eastAsia="楷体_GB2312" w:hint="eastAsia"/>
                <w:b/>
                <w:color w:val="000000"/>
                <w:spacing w:val="20"/>
                <w:szCs w:val="21"/>
              </w:rPr>
            </w:pPr>
            <w:r>
              <w:rPr>
                <w:rFonts w:ascii="楷体_GB2312" w:eastAsia="楷体_GB2312" w:hint="eastAsia"/>
                <w:b/>
                <w:color w:val="000000"/>
                <w:spacing w:val="20"/>
                <w:szCs w:val="21"/>
              </w:rPr>
              <w:t>5～6岁</w:t>
            </w:r>
          </w:p>
        </w:tc>
      </w:tr>
      <w:tr w:rsidR="0099115E" w:rsidTr="00BB4D5A">
        <w:trPr>
          <w:trHeight w:val="805"/>
          <w:jc w:val="center"/>
        </w:trPr>
        <w:tc>
          <w:tcPr>
            <w:tcW w:w="3072" w:type="dxa"/>
            <w:tcBorders>
              <w:bottom w:val="single" w:sz="12"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1．能双手抓杠悬空吊起10秒左右。</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2．能单手将沙包向前投掷2米左右。</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3．能单脚连续向前跳2米左右。</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4．能快跑15米左右。</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5．能行走1公里左右</w:t>
            </w:r>
            <w:r>
              <w:rPr>
                <w:rFonts w:ascii="楷体_GB2312" w:eastAsia="楷体_GB2312" w:hint="eastAsia"/>
                <w:color w:val="000000"/>
                <w:spacing w:val="-18"/>
                <w:szCs w:val="21"/>
              </w:rPr>
              <w:t>（途中可适当停歇）。</w:t>
            </w:r>
          </w:p>
        </w:tc>
        <w:tc>
          <w:tcPr>
            <w:tcW w:w="3168" w:type="dxa"/>
            <w:tcBorders>
              <w:bottom w:val="single" w:sz="12"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1．能双手抓杠悬空吊起15秒左右。</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2．能单手将沙包向前投掷4米左右。</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3．能单脚连续向前跳5米左右。</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4．能快跑20米左右。</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5．能连续行走1．5公里左右（途中可适当停歇）。</w:t>
            </w:r>
          </w:p>
        </w:tc>
        <w:tc>
          <w:tcPr>
            <w:tcW w:w="3116" w:type="dxa"/>
            <w:tcBorders>
              <w:bottom w:val="single" w:sz="12" w:space="0" w:color="auto"/>
            </w:tcBorders>
          </w:tcPr>
          <w:p w:rsidR="0099115E" w:rsidRDefault="0099115E" w:rsidP="003F7033">
            <w:pPr>
              <w:numPr>
                <w:ilvl w:val="0"/>
                <w:numId w:val="5"/>
              </w:numPr>
              <w:ind w:left="150" w:firstLineChars="200" w:firstLine="420"/>
              <w:jc w:val="left"/>
              <w:rPr>
                <w:rFonts w:ascii="楷体_GB2312" w:eastAsia="楷体_GB2312" w:hint="eastAsia"/>
                <w:color w:val="000000"/>
                <w:szCs w:val="21"/>
              </w:rPr>
            </w:pPr>
            <w:r>
              <w:rPr>
                <w:rFonts w:ascii="楷体_GB2312" w:eastAsia="楷体_GB2312" w:hint="eastAsia"/>
                <w:color w:val="000000"/>
                <w:szCs w:val="21"/>
              </w:rPr>
              <w:t xml:space="preserve">能双手抓杠悬空 </w:t>
            </w:r>
          </w:p>
          <w:p w:rsidR="0099115E" w:rsidRDefault="0099115E" w:rsidP="00BB4D5A">
            <w:pPr>
              <w:ind w:firstLineChars="200" w:firstLine="420"/>
              <w:jc w:val="left"/>
              <w:rPr>
                <w:rFonts w:ascii="楷体_GB2312" w:eastAsia="楷体_GB2312" w:hint="eastAsia"/>
                <w:color w:val="000000"/>
                <w:szCs w:val="21"/>
              </w:rPr>
            </w:pPr>
            <w:r>
              <w:rPr>
                <w:rFonts w:ascii="楷体_GB2312" w:eastAsia="楷体_GB2312" w:hint="eastAsia"/>
                <w:color w:val="000000"/>
                <w:szCs w:val="21"/>
              </w:rPr>
              <w:t>吊起20秒左右。</w:t>
            </w:r>
          </w:p>
          <w:p w:rsidR="0099115E" w:rsidRDefault="0099115E" w:rsidP="003F7033">
            <w:pPr>
              <w:numPr>
                <w:ilvl w:val="0"/>
                <w:numId w:val="5"/>
              </w:numPr>
              <w:ind w:left="150" w:firstLineChars="200" w:firstLine="420"/>
              <w:jc w:val="left"/>
              <w:rPr>
                <w:rFonts w:ascii="楷体_GB2312" w:eastAsia="楷体_GB2312" w:hint="eastAsia"/>
                <w:color w:val="000000"/>
                <w:szCs w:val="21"/>
              </w:rPr>
            </w:pPr>
            <w:r>
              <w:rPr>
                <w:rFonts w:ascii="楷体_GB2312" w:eastAsia="楷体_GB2312" w:hint="eastAsia"/>
                <w:color w:val="000000"/>
                <w:szCs w:val="21"/>
              </w:rPr>
              <w:t>能单手将沙包向</w:t>
            </w:r>
          </w:p>
          <w:p w:rsidR="0099115E" w:rsidRDefault="0099115E" w:rsidP="00BB4D5A">
            <w:pPr>
              <w:ind w:firstLineChars="200" w:firstLine="420"/>
              <w:jc w:val="left"/>
              <w:rPr>
                <w:rFonts w:ascii="楷体_GB2312" w:eastAsia="楷体_GB2312" w:hint="eastAsia"/>
                <w:color w:val="000000"/>
                <w:szCs w:val="21"/>
              </w:rPr>
            </w:pPr>
            <w:r>
              <w:rPr>
                <w:rFonts w:ascii="楷体_GB2312" w:eastAsia="楷体_GB2312" w:hint="eastAsia"/>
                <w:color w:val="000000"/>
                <w:szCs w:val="21"/>
              </w:rPr>
              <w:t>前投掷5米左右。</w:t>
            </w:r>
          </w:p>
          <w:p w:rsidR="0099115E" w:rsidRDefault="0099115E" w:rsidP="003F7033">
            <w:pPr>
              <w:numPr>
                <w:ilvl w:val="0"/>
                <w:numId w:val="5"/>
              </w:numPr>
              <w:ind w:left="150" w:firstLineChars="200" w:firstLine="420"/>
              <w:jc w:val="left"/>
              <w:rPr>
                <w:rFonts w:ascii="楷体_GB2312" w:eastAsia="楷体_GB2312" w:hint="eastAsia"/>
                <w:color w:val="000000"/>
                <w:szCs w:val="21"/>
              </w:rPr>
            </w:pPr>
            <w:r>
              <w:rPr>
                <w:rFonts w:ascii="楷体_GB2312" w:eastAsia="楷体_GB2312" w:hint="eastAsia"/>
                <w:color w:val="000000"/>
                <w:szCs w:val="21"/>
              </w:rPr>
              <w:t>能单脚连续向前</w:t>
            </w:r>
          </w:p>
          <w:p w:rsidR="0099115E" w:rsidRDefault="0099115E" w:rsidP="00BB4D5A">
            <w:pPr>
              <w:ind w:firstLineChars="200" w:firstLine="420"/>
              <w:jc w:val="left"/>
              <w:rPr>
                <w:rFonts w:ascii="楷体_GB2312" w:eastAsia="楷体_GB2312" w:hint="eastAsia"/>
                <w:color w:val="000000"/>
                <w:szCs w:val="21"/>
              </w:rPr>
            </w:pPr>
            <w:r>
              <w:rPr>
                <w:rFonts w:ascii="楷体_GB2312" w:eastAsia="楷体_GB2312" w:hint="eastAsia"/>
                <w:color w:val="000000"/>
                <w:szCs w:val="21"/>
              </w:rPr>
              <w:t>跳8米左右。</w:t>
            </w:r>
          </w:p>
          <w:p w:rsidR="0099115E" w:rsidRDefault="0099115E" w:rsidP="003F7033">
            <w:pPr>
              <w:numPr>
                <w:ilvl w:val="0"/>
                <w:numId w:val="5"/>
              </w:numPr>
              <w:ind w:left="150" w:firstLineChars="200" w:firstLine="420"/>
              <w:jc w:val="left"/>
              <w:rPr>
                <w:rFonts w:ascii="楷体_GB2312" w:eastAsia="楷体_GB2312" w:hint="eastAsia"/>
                <w:color w:val="000000"/>
                <w:szCs w:val="21"/>
              </w:rPr>
            </w:pPr>
            <w:r>
              <w:rPr>
                <w:rFonts w:ascii="楷体_GB2312" w:eastAsia="楷体_GB2312" w:hint="eastAsia"/>
                <w:color w:val="000000"/>
                <w:szCs w:val="21"/>
              </w:rPr>
              <w:t>能快跑25米左右。</w:t>
            </w:r>
          </w:p>
          <w:p w:rsidR="0099115E" w:rsidRDefault="0099115E" w:rsidP="003F7033">
            <w:pPr>
              <w:numPr>
                <w:ilvl w:val="0"/>
                <w:numId w:val="5"/>
              </w:numPr>
              <w:ind w:left="150" w:firstLineChars="200" w:firstLine="420"/>
              <w:jc w:val="left"/>
              <w:rPr>
                <w:rFonts w:ascii="楷体_GB2312" w:eastAsia="楷体_GB2312" w:hint="eastAsia"/>
                <w:color w:val="000000"/>
                <w:szCs w:val="21"/>
              </w:rPr>
            </w:pPr>
            <w:r>
              <w:rPr>
                <w:rFonts w:ascii="楷体_GB2312" w:eastAsia="楷体_GB2312" w:hint="eastAsia"/>
                <w:color w:val="000000"/>
                <w:szCs w:val="21"/>
              </w:rPr>
              <w:t>能连续行走1．5公</w:t>
            </w:r>
          </w:p>
          <w:p w:rsidR="0099115E" w:rsidRDefault="0099115E" w:rsidP="00BB4D5A">
            <w:pPr>
              <w:ind w:leftChars="200" w:left="420" w:firstLineChars="200" w:firstLine="420"/>
              <w:jc w:val="left"/>
              <w:rPr>
                <w:rFonts w:ascii="楷体_GB2312" w:eastAsia="楷体_GB2312" w:hint="eastAsia"/>
                <w:color w:val="000000"/>
                <w:szCs w:val="21"/>
              </w:rPr>
            </w:pPr>
            <w:r>
              <w:rPr>
                <w:rFonts w:ascii="楷体_GB2312" w:eastAsia="楷体_GB2312" w:hint="eastAsia"/>
                <w:color w:val="000000"/>
                <w:szCs w:val="21"/>
              </w:rPr>
              <w:t>里以上（途中可适当停歇）。</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ind w:left="315" w:firstLineChars="200" w:firstLine="420"/>
        <w:jc w:val="left"/>
        <w:rPr>
          <w:rFonts w:ascii="宋体" w:hAnsi="宋体" w:hint="eastAsia"/>
          <w:color w:val="000000"/>
          <w:szCs w:val="21"/>
        </w:rPr>
      </w:pPr>
      <w:r>
        <w:rPr>
          <w:rFonts w:ascii="宋体" w:hAnsi="宋体" w:hint="eastAsia"/>
          <w:color w:val="000000"/>
          <w:szCs w:val="21"/>
        </w:rPr>
        <w:t>1．开展丰富多样、适合幼儿年龄特点的各种身体活动，如走、跑、跳、攀、爬等，鼓励幼儿坚持下来，不怕累。</w:t>
      </w:r>
    </w:p>
    <w:p w:rsidR="0099115E" w:rsidRDefault="0099115E" w:rsidP="0099115E">
      <w:pPr>
        <w:ind w:firstLineChars="200" w:firstLine="420"/>
        <w:jc w:val="left"/>
        <w:rPr>
          <w:rFonts w:ascii="宋体" w:hAnsi="宋体" w:hint="eastAsia"/>
          <w:color w:val="000000"/>
          <w:szCs w:val="21"/>
        </w:rPr>
      </w:pPr>
      <w:r>
        <w:rPr>
          <w:rFonts w:ascii="宋体" w:hAnsi="宋体" w:hint="eastAsia"/>
          <w:color w:val="000000"/>
          <w:szCs w:val="21"/>
        </w:rPr>
        <w:t>2．日常生活中鼓励幼儿多走路、少坐车；自己上下楼梯、自己背包。</w:t>
      </w:r>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目标3  手的动作灵活协调</w:t>
      </w: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2704"/>
        <w:gridCol w:w="3204"/>
        <w:gridCol w:w="3460"/>
      </w:tblGrid>
      <w:tr w:rsidR="0099115E" w:rsidTr="00BB4D5A">
        <w:trPr>
          <w:trHeight w:val="176"/>
          <w:jc w:val="center"/>
        </w:trPr>
        <w:tc>
          <w:tcPr>
            <w:tcW w:w="2704" w:type="dxa"/>
            <w:tcBorders>
              <w:top w:val="single" w:sz="12" w:space="0" w:color="auto"/>
            </w:tcBorders>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3204" w:type="dxa"/>
            <w:tcBorders>
              <w:top w:val="single" w:sz="12" w:space="0" w:color="auto"/>
            </w:tcBorders>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3460" w:type="dxa"/>
            <w:tcBorders>
              <w:top w:val="single" w:sz="12" w:space="0" w:color="auto"/>
            </w:tcBorders>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951"/>
          <w:jc w:val="center"/>
        </w:trPr>
        <w:tc>
          <w:tcPr>
            <w:tcW w:w="2704" w:type="dxa"/>
            <w:tcBorders>
              <w:bottom w:val="single" w:sz="12" w:space="0" w:color="auto"/>
            </w:tcBorders>
          </w:tcPr>
          <w:p w:rsidR="0099115E" w:rsidRDefault="0099115E" w:rsidP="003F7033">
            <w:pPr>
              <w:numPr>
                <w:ilvl w:val="0"/>
                <w:numId w:val="6"/>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lastRenderedPageBreak/>
              <w:t>能用笔涂涂画画。</w:t>
            </w:r>
          </w:p>
          <w:p w:rsidR="0099115E" w:rsidRDefault="0099115E" w:rsidP="003F7033">
            <w:pPr>
              <w:numPr>
                <w:ilvl w:val="0"/>
                <w:numId w:val="6"/>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能熟练地用勺子吃饭。</w:t>
            </w:r>
          </w:p>
          <w:p w:rsidR="0099115E" w:rsidRDefault="0099115E" w:rsidP="003F7033">
            <w:pPr>
              <w:numPr>
                <w:ilvl w:val="0"/>
                <w:numId w:val="6"/>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能用剪刀沿直线剪，边线基本吻合。</w:t>
            </w:r>
          </w:p>
        </w:tc>
        <w:tc>
          <w:tcPr>
            <w:tcW w:w="3204" w:type="dxa"/>
            <w:tcBorders>
              <w:bottom w:val="single" w:sz="12"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1．能沿边线较直地画出简单图形，或能边线基本对齐地折纸。</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2．会用筷子吃饭。</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3．能沿轮廓线剪出由直线构成的简单图形，边线吻合。</w:t>
            </w:r>
          </w:p>
        </w:tc>
        <w:tc>
          <w:tcPr>
            <w:tcW w:w="3460" w:type="dxa"/>
            <w:tcBorders>
              <w:bottom w:val="single" w:sz="12"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1．能根据需要画出图形，线条基本平滑。</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2．能熟练使用筷子。</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3．能沿轮廓线剪出由曲线构成的简单图形，边线吻合且平滑。</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4．能使用简单的劳动工具或用具。</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ind w:firstLineChars="200" w:firstLine="420"/>
        <w:jc w:val="left"/>
        <w:rPr>
          <w:rFonts w:ascii="宋体" w:hAnsi="宋体" w:hint="eastAsia"/>
          <w:color w:val="000000"/>
          <w:szCs w:val="21"/>
        </w:rPr>
      </w:pPr>
      <w:r>
        <w:rPr>
          <w:rFonts w:ascii="宋体" w:hAnsi="宋体" w:hint="eastAsia"/>
          <w:color w:val="000000"/>
          <w:szCs w:val="21"/>
        </w:rPr>
        <w:t>1．创造条件和机会，促进幼儿手的动作灵活协调。如：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提供画笔、剪刀、纸张、泥团等工具和材料，或充分利用各种自然、废旧材料和常见物品，让幼儿进行画、剪、折、粘等美工活动。</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引导幼儿生活自理或参与家务劳动，发展其手的动作。如练习自己用筷子吃饭、扣扣子，帮助家人择菜叶、做面食等。</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幼儿园在布置娃娃家、商店等活动区时，多提供原材料和半成品，让幼儿有更多机会参与制作活动。</w:t>
      </w:r>
    </w:p>
    <w:p w:rsidR="0099115E" w:rsidRDefault="0099115E" w:rsidP="0099115E">
      <w:pPr>
        <w:ind w:firstLineChars="200" w:firstLine="420"/>
        <w:jc w:val="left"/>
        <w:rPr>
          <w:rFonts w:ascii="宋体" w:hAnsi="宋体" w:hint="eastAsia"/>
          <w:color w:val="000000"/>
          <w:szCs w:val="21"/>
        </w:rPr>
      </w:pPr>
      <w:r>
        <w:rPr>
          <w:rFonts w:ascii="宋体" w:hAnsi="宋体" w:hint="eastAsia"/>
          <w:color w:val="000000"/>
          <w:szCs w:val="21"/>
        </w:rPr>
        <w:t>2．引导幼儿注意活动安全。如：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为幼儿提供的塑料粒、珠子等活动材料要足够大，材质要安全，以免造成异物进入气管、铅中毒等伤害。提供幼儿用安全剪刀。</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为幼儿示范拿筷子、握笔的正确姿势以及使用剪刀、锤子等工具的方法。</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提醒幼儿不要拿剪刀等锋利工具玩耍，用完后要放回原处。</w:t>
      </w:r>
      <w:bookmarkStart w:id="19" w:name="_Toc303325137"/>
      <w:bookmarkStart w:id="20" w:name="_Toc309310307"/>
    </w:p>
    <w:p w:rsidR="0099115E" w:rsidRDefault="0099115E" w:rsidP="0099115E">
      <w:pPr>
        <w:pStyle w:val="3"/>
        <w:spacing w:before="0" w:beforeAutospacing="0" w:after="0" w:afterAutospacing="0"/>
        <w:ind w:firstLineChars="200" w:firstLine="422"/>
        <w:rPr>
          <w:rFonts w:hint="eastAsia"/>
          <w:color w:val="000000"/>
          <w:sz w:val="21"/>
          <w:szCs w:val="21"/>
        </w:rPr>
      </w:pPr>
      <w:bookmarkStart w:id="21" w:name="_Ref324871257"/>
      <w:bookmarkStart w:id="22" w:name="_Toc324871602"/>
      <w:bookmarkStart w:id="23" w:name="_Toc330829150"/>
      <w:r>
        <w:rPr>
          <w:rFonts w:hint="eastAsia"/>
          <w:color w:val="000000"/>
          <w:sz w:val="21"/>
          <w:szCs w:val="21"/>
        </w:rPr>
        <w:t>（三）生活习惯与生活能力</w:t>
      </w:r>
      <w:bookmarkEnd w:id="19"/>
      <w:bookmarkEnd w:id="20"/>
      <w:bookmarkEnd w:id="21"/>
      <w:bookmarkEnd w:id="22"/>
      <w:bookmarkEnd w:id="23"/>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目标1  具有良好的生活与卫生习惯</w:t>
      </w:r>
    </w:p>
    <w:tbl>
      <w:tblPr>
        <w:tblW w:w="0" w:type="auto"/>
        <w:jc w:val="center"/>
        <w:tblBorders>
          <w:top w:val="single" w:sz="12" w:space="0" w:color="000000"/>
          <w:bottom w:val="single" w:sz="12" w:space="0" w:color="000000"/>
        </w:tblBorders>
        <w:tblLayout w:type="fixed"/>
        <w:tblLook w:val="0000" w:firstRow="0" w:lastRow="0" w:firstColumn="0" w:lastColumn="0" w:noHBand="0" w:noVBand="0"/>
      </w:tblPr>
      <w:tblGrid>
        <w:gridCol w:w="2906"/>
        <w:gridCol w:w="3060"/>
        <w:gridCol w:w="3110"/>
      </w:tblGrid>
      <w:tr w:rsidR="0099115E" w:rsidTr="00BB4D5A">
        <w:trPr>
          <w:trHeight w:val="176"/>
          <w:jc w:val="center"/>
        </w:trPr>
        <w:tc>
          <w:tcPr>
            <w:tcW w:w="2906" w:type="dxa"/>
            <w:tcBorders>
              <w:bottom w:val="single" w:sz="4" w:space="0" w:color="auto"/>
              <w:right w:val="single" w:sz="4" w:space="0" w:color="auto"/>
            </w:tcBorders>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3060" w:type="dxa"/>
            <w:tcBorders>
              <w:left w:val="single" w:sz="4" w:space="0" w:color="auto"/>
              <w:bottom w:val="single" w:sz="4" w:space="0" w:color="auto"/>
              <w:right w:val="single" w:sz="4" w:space="0" w:color="auto"/>
            </w:tcBorders>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3110" w:type="dxa"/>
            <w:tcBorders>
              <w:left w:val="single" w:sz="4" w:space="0" w:color="auto"/>
              <w:bottom w:val="single" w:sz="4" w:space="0" w:color="auto"/>
            </w:tcBorders>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70"/>
          <w:jc w:val="center"/>
        </w:trPr>
        <w:tc>
          <w:tcPr>
            <w:tcW w:w="2906" w:type="dxa"/>
            <w:tcBorders>
              <w:top w:val="single" w:sz="4" w:space="0" w:color="auto"/>
              <w:right w:val="single" w:sz="4"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1．在提醒下，按时睡觉和起床，并能坚持午睡。</w:t>
            </w:r>
          </w:p>
          <w:p w:rsidR="0099115E" w:rsidRDefault="0099115E" w:rsidP="00BB4D5A">
            <w:pPr>
              <w:ind w:left="315" w:firstLineChars="200" w:firstLine="420"/>
              <w:jc w:val="left"/>
              <w:rPr>
                <w:rFonts w:ascii="楷体_GB2312" w:eastAsia="楷体_GB2312" w:hint="eastAsia"/>
                <w:color w:val="000000"/>
                <w:spacing w:val="-8"/>
                <w:szCs w:val="21"/>
              </w:rPr>
            </w:pPr>
            <w:r>
              <w:rPr>
                <w:rFonts w:ascii="楷体_GB2312" w:eastAsia="楷体_GB2312" w:hint="eastAsia"/>
                <w:color w:val="000000"/>
                <w:szCs w:val="21"/>
              </w:rPr>
              <w:t>2．</w:t>
            </w:r>
            <w:r>
              <w:rPr>
                <w:rFonts w:ascii="楷体_GB2312" w:eastAsia="楷体_GB2312" w:hint="eastAsia"/>
                <w:color w:val="000000"/>
                <w:spacing w:val="-8"/>
                <w:szCs w:val="21"/>
              </w:rPr>
              <w:t>喜欢参加体育活动。</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3．在引导下，不偏食、挑食。喜欢吃瓜果、蔬菜等新鲜食品。</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4．愿意饮用白开水，不贪喝饮料。</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5．不用脏手揉眼睛，连续看电视等不超过15分钟。</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6．在提醒下，每天早晚刷牙、饭前便后洗手。</w:t>
            </w:r>
          </w:p>
        </w:tc>
        <w:tc>
          <w:tcPr>
            <w:tcW w:w="3060" w:type="dxa"/>
            <w:tcBorders>
              <w:top w:val="single" w:sz="4" w:space="0" w:color="auto"/>
              <w:left w:val="single" w:sz="4" w:space="0" w:color="auto"/>
              <w:right w:val="single" w:sz="4"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1．每天按时睡觉和起床，并能坚持午睡。</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w:t>
            </w:r>
            <w:r>
              <w:rPr>
                <w:rFonts w:ascii="楷体_GB2312" w:eastAsia="楷体_GB2312" w:hint="eastAsia"/>
                <w:color w:val="000000"/>
                <w:spacing w:val="-8"/>
                <w:szCs w:val="21"/>
              </w:rPr>
              <w:t>喜欢参加体育活</w:t>
            </w:r>
            <w:r>
              <w:rPr>
                <w:rFonts w:ascii="楷体_GB2312" w:eastAsia="楷体_GB2312" w:hint="eastAsia"/>
                <w:color w:val="000000"/>
                <w:szCs w:val="21"/>
              </w:rPr>
              <w:t>动。</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3．不偏食、挑食，不暴饮暴食。喜欢吃瓜果、蔬菜等新鲜食品。</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4．常喝白开水，不贪喝饮料。</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5．知道保护眼睛，不在光线过强或过暗的地方看书，连续看电视等不超过20分钟。</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6．每天早晚刷牙、饭前便后洗手，方法基本正确。</w:t>
            </w:r>
          </w:p>
        </w:tc>
        <w:tc>
          <w:tcPr>
            <w:tcW w:w="3110" w:type="dxa"/>
            <w:tcBorders>
              <w:top w:val="single" w:sz="4" w:space="0" w:color="auto"/>
              <w:left w:val="single" w:sz="4"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1．养成每天按时睡觉和起床的习惯。</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2．能主动参加体育活动。</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3．吃东西时细嚼慢咽。</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4．主动饮用白开水，不贪喝饮料。</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5．主动保护眼睛。不在光线过强或过暗的地方看书，连续看电视等不超过30分钟。</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6．每天早晚主动刷牙，饭前便后主动洗手，方法正确。</w:t>
            </w:r>
          </w:p>
        </w:tc>
      </w:tr>
    </w:tbl>
    <w:p w:rsidR="0099115E" w:rsidRDefault="0099115E" w:rsidP="0099115E">
      <w:pPr>
        <w:widowControl/>
        <w:autoSpaceDN w:val="0"/>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widowControl/>
        <w:autoSpaceDN w:val="0"/>
        <w:ind w:firstLineChars="200" w:firstLine="420"/>
        <w:jc w:val="left"/>
        <w:rPr>
          <w:rFonts w:ascii="宋体" w:hAnsi="宋体" w:hint="eastAsia"/>
          <w:color w:val="000000"/>
          <w:szCs w:val="21"/>
        </w:rPr>
      </w:pPr>
      <w:r>
        <w:rPr>
          <w:rFonts w:ascii="宋体" w:hAnsi="宋体" w:hint="eastAsia"/>
          <w:color w:val="000000"/>
          <w:szCs w:val="21"/>
        </w:rPr>
        <w:t>1．让幼儿保持有规律的生活，养成良好的作息习惯。如：早睡早起、每天午睡、按时进餐、吃好早餐等。</w:t>
      </w:r>
    </w:p>
    <w:p w:rsidR="0099115E" w:rsidRDefault="0099115E" w:rsidP="0099115E">
      <w:pPr>
        <w:widowControl/>
        <w:autoSpaceDN w:val="0"/>
        <w:ind w:firstLineChars="200" w:firstLine="420"/>
        <w:jc w:val="left"/>
        <w:rPr>
          <w:rFonts w:ascii="宋体" w:hAnsi="宋体" w:hint="eastAsia"/>
          <w:color w:val="000000"/>
          <w:szCs w:val="21"/>
        </w:rPr>
      </w:pPr>
      <w:r>
        <w:rPr>
          <w:rFonts w:ascii="宋体" w:hAnsi="宋体" w:hint="eastAsia"/>
          <w:color w:val="000000"/>
          <w:szCs w:val="21"/>
        </w:rPr>
        <w:t>2．帮助幼儿养成良好的饮食习惯。如：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lastRenderedPageBreak/>
        <w:t>合理安排餐点，帮助幼儿养成定点、定时、定量进餐的习惯。</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帮助幼儿了解食物的营养价值，引导他们不偏食不挑食、少吃或不吃不利于健康的食品；多喝白开水，少喝饮料。</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吃饭时不过分催促，提醒幼儿细嚼慢咽，不要边吃边玩。</w:t>
      </w:r>
    </w:p>
    <w:p w:rsidR="0099115E" w:rsidRDefault="0099115E" w:rsidP="003F7033">
      <w:pPr>
        <w:widowControl/>
        <w:numPr>
          <w:ilvl w:val="0"/>
          <w:numId w:val="7"/>
        </w:numPr>
        <w:autoSpaceDN w:val="0"/>
        <w:ind w:firstLineChars="200" w:firstLine="420"/>
        <w:jc w:val="left"/>
        <w:rPr>
          <w:rFonts w:ascii="宋体" w:hAnsi="宋体" w:hint="eastAsia"/>
          <w:color w:val="000000"/>
          <w:szCs w:val="21"/>
        </w:rPr>
      </w:pPr>
      <w:r>
        <w:rPr>
          <w:rFonts w:ascii="宋体" w:hAnsi="宋体" w:hint="eastAsia"/>
          <w:color w:val="000000"/>
          <w:szCs w:val="21"/>
        </w:rPr>
        <w:t>帮助幼儿养成良好的个人卫生习惯。如：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早晚刷牙、饭后漱口。</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勤为幼儿洗澡、换衣服、剪指甲。</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提醒幼儿保护五官，如不乱挖耳朵、鼻孔，看电视时保持</w:t>
      </w:r>
      <w:r>
        <w:rPr>
          <w:rFonts w:ascii="宋体" w:hAnsi="宋体" w:hint="eastAsia"/>
          <w:color w:val="000000"/>
          <w:szCs w:val="21"/>
        </w:rPr>
        <w:t>3</w:t>
      </w:r>
      <w:r>
        <w:rPr>
          <w:rFonts w:ascii="宋体" w:hAnsi="宋体" w:hint="eastAsia"/>
          <w:color w:val="000000"/>
          <w:szCs w:val="21"/>
        </w:rPr>
        <w:t>米左右的距离等。</w:t>
      </w:r>
    </w:p>
    <w:p w:rsidR="0099115E" w:rsidRDefault="0099115E" w:rsidP="003F7033">
      <w:pPr>
        <w:widowControl/>
        <w:numPr>
          <w:ilvl w:val="0"/>
          <w:numId w:val="7"/>
        </w:numPr>
        <w:autoSpaceDN w:val="0"/>
        <w:ind w:firstLineChars="200" w:firstLine="420"/>
        <w:jc w:val="left"/>
        <w:rPr>
          <w:rFonts w:ascii="宋体" w:hAnsi="宋体" w:hint="eastAsia"/>
          <w:color w:val="000000"/>
          <w:szCs w:val="21"/>
        </w:rPr>
      </w:pPr>
      <w:r>
        <w:rPr>
          <w:rFonts w:ascii="宋体" w:hAnsi="宋体" w:hint="eastAsia"/>
          <w:color w:val="000000"/>
          <w:szCs w:val="21"/>
        </w:rPr>
        <w:t>激发幼儿参加体育活动的兴趣，养成锻炼的习惯。如：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为幼儿准备多种体育活动材料，鼓励他选择自己喜欢的材料开展活动。</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经常和幼儿一起在户外运动和游戏，鼓励幼儿和同伴一起开展体育活动。</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和幼儿一起观看体育比赛或有关体育赛事的电视节目，培养他对体育活动的兴趣。</w:t>
      </w:r>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目标2  具有基本的生活自理能力</w:t>
      </w: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2960"/>
        <w:gridCol w:w="2604"/>
        <w:gridCol w:w="3452"/>
      </w:tblGrid>
      <w:tr w:rsidR="0099115E" w:rsidTr="00BB4D5A">
        <w:trPr>
          <w:trHeight w:val="176"/>
          <w:jc w:val="center"/>
        </w:trPr>
        <w:tc>
          <w:tcPr>
            <w:tcW w:w="2960" w:type="dxa"/>
            <w:tcBorders>
              <w:top w:val="single" w:sz="12" w:space="0" w:color="auto"/>
            </w:tcBorders>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2604" w:type="dxa"/>
            <w:tcBorders>
              <w:top w:val="single" w:sz="12" w:space="0" w:color="auto"/>
            </w:tcBorders>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3452" w:type="dxa"/>
            <w:tcBorders>
              <w:top w:val="single" w:sz="12" w:space="0" w:color="auto"/>
            </w:tcBorders>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354"/>
          <w:jc w:val="center"/>
        </w:trPr>
        <w:tc>
          <w:tcPr>
            <w:tcW w:w="2960" w:type="dxa"/>
            <w:tcBorders>
              <w:bottom w:val="single" w:sz="12"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1．在帮助下能穿脱衣服或鞋袜。</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2．能将玩具和图书放回原处。</w:t>
            </w:r>
          </w:p>
        </w:tc>
        <w:tc>
          <w:tcPr>
            <w:tcW w:w="2604" w:type="dxa"/>
            <w:tcBorders>
              <w:bottom w:val="single" w:sz="12"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1．能自己穿脱衣服、鞋袜、扣钮扣。</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2．能整理自己的物品。</w:t>
            </w:r>
          </w:p>
        </w:tc>
        <w:tc>
          <w:tcPr>
            <w:tcW w:w="3452" w:type="dxa"/>
            <w:tcBorders>
              <w:bottom w:val="single" w:sz="12" w:space="0" w:color="auto"/>
            </w:tcBorders>
          </w:tcPr>
          <w:p w:rsidR="0099115E" w:rsidRDefault="0099115E" w:rsidP="003F7033">
            <w:pPr>
              <w:numPr>
                <w:ilvl w:val="0"/>
                <w:numId w:val="8"/>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能知道根据冷热增减衣服。</w:t>
            </w:r>
          </w:p>
          <w:p w:rsidR="0099115E" w:rsidRDefault="0099115E" w:rsidP="003F7033">
            <w:pPr>
              <w:numPr>
                <w:ilvl w:val="0"/>
                <w:numId w:val="8"/>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会自己系鞋带。</w:t>
            </w:r>
          </w:p>
          <w:p w:rsidR="0099115E" w:rsidRDefault="0099115E" w:rsidP="003F7033">
            <w:pPr>
              <w:numPr>
                <w:ilvl w:val="0"/>
                <w:numId w:val="8"/>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能按类别整理好自己的物品。</w:t>
            </w:r>
          </w:p>
        </w:tc>
      </w:tr>
    </w:tbl>
    <w:p w:rsidR="0099115E" w:rsidRDefault="0099115E" w:rsidP="0099115E">
      <w:pPr>
        <w:pStyle w:val="a8"/>
        <w:ind w:firstLineChars="200" w:firstLine="420"/>
        <w:rPr>
          <w:rFonts w:ascii="宋体" w:hAnsi="宋体" w:hint="eastAsia"/>
          <w:b/>
          <w:color w:val="000000"/>
          <w:szCs w:val="21"/>
        </w:rPr>
      </w:pPr>
      <w:r>
        <w:rPr>
          <w:rFonts w:ascii="宋体" w:hAnsi="宋体" w:hint="eastAsia"/>
          <w:b/>
          <w:color w:val="000000"/>
          <w:szCs w:val="21"/>
        </w:rPr>
        <w:t>教育建议：</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．鼓励幼儿做力所能及的事情，对幼儿的尝试与努力给予肯定，不因做不好或做得慢而包办代替。</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．指导幼儿学习和掌握生活自理的基本方法，如穿脱衣服和鞋袜、洗手洗脸、擦鼻涕、擦屁股的正确方法。</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．提供有利于幼儿生活自理的条件。如：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cs="宋体" w:hint="eastAsia"/>
          <w:color w:val="000000"/>
          <w:szCs w:val="21"/>
        </w:rPr>
        <w:t>提供一些纸箱、盒子，供幼儿收拾和存放自己的玩具、图书或</w:t>
      </w:r>
      <w:r>
        <w:rPr>
          <w:rFonts w:ascii="宋体" w:hAnsi="宋体" w:hint="eastAsia"/>
          <w:color w:val="000000"/>
          <w:szCs w:val="21"/>
        </w:rPr>
        <w:t>生活用品等。</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幼儿的衣服、鞋子等要简单实用，便于自己穿脱。</w:t>
      </w:r>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目标3  具备基本的安全知识和自我保护能力</w:t>
      </w:r>
    </w:p>
    <w:tbl>
      <w:tblPr>
        <w:tblW w:w="0" w:type="auto"/>
        <w:jc w:val="center"/>
        <w:tblBorders>
          <w:top w:val="single" w:sz="12" w:space="0" w:color="000000"/>
          <w:bottom w:val="single" w:sz="12" w:space="0" w:color="000000"/>
        </w:tblBorders>
        <w:tblLayout w:type="fixed"/>
        <w:tblLook w:val="0000" w:firstRow="0" w:lastRow="0" w:firstColumn="0" w:lastColumn="0" w:noHBand="0" w:noVBand="0"/>
      </w:tblPr>
      <w:tblGrid>
        <w:gridCol w:w="3552"/>
        <w:gridCol w:w="2704"/>
        <w:gridCol w:w="3184"/>
      </w:tblGrid>
      <w:tr w:rsidR="0099115E" w:rsidTr="00BB4D5A">
        <w:trPr>
          <w:trHeight w:val="176"/>
          <w:jc w:val="center"/>
        </w:trPr>
        <w:tc>
          <w:tcPr>
            <w:tcW w:w="3552" w:type="dxa"/>
            <w:tcBorders>
              <w:top w:val="single" w:sz="12" w:space="0" w:color="000000"/>
              <w:bottom w:val="single" w:sz="4" w:space="0" w:color="auto"/>
              <w:right w:val="single" w:sz="4" w:space="0" w:color="auto"/>
            </w:tcBorders>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2704" w:type="dxa"/>
            <w:tcBorders>
              <w:top w:val="single" w:sz="12" w:space="0" w:color="000000"/>
              <w:left w:val="single" w:sz="4" w:space="0" w:color="auto"/>
              <w:bottom w:val="single" w:sz="4" w:space="0" w:color="auto"/>
              <w:right w:val="single" w:sz="4" w:space="0" w:color="auto"/>
            </w:tcBorders>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3184" w:type="dxa"/>
            <w:tcBorders>
              <w:top w:val="single" w:sz="12" w:space="0" w:color="000000"/>
              <w:left w:val="single" w:sz="4" w:space="0" w:color="auto"/>
              <w:bottom w:val="single" w:sz="4" w:space="0" w:color="auto"/>
            </w:tcBorders>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1560"/>
          <w:jc w:val="center"/>
        </w:trPr>
        <w:tc>
          <w:tcPr>
            <w:tcW w:w="3552" w:type="dxa"/>
            <w:tcBorders>
              <w:top w:val="single" w:sz="4" w:space="0" w:color="auto"/>
              <w:right w:val="single" w:sz="4"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1．不吃陌生人给的东西，不跟陌生人走。</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2．在提醒下能注意安全，不做危险的事。</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3．在公共场所走失时，能向警察或有关人员说出自己和家长的名字、电话号码等简单信息。</w:t>
            </w:r>
          </w:p>
        </w:tc>
        <w:tc>
          <w:tcPr>
            <w:tcW w:w="2704" w:type="dxa"/>
            <w:tcBorders>
              <w:top w:val="single" w:sz="4" w:space="0" w:color="auto"/>
              <w:left w:val="single" w:sz="4" w:space="0" w:color="auto"/>
              <w:right w:val="single" w:sz="4"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1．知道在公共场合不远离成人的视线单独活动。</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2．认识常见的安全标志，能遵守安全规则。</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3．运动时能主动躲避危险。</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4．知道简单的求助方式。</w:t>
            </w:r>
          </w:p>
        </w:tc>
        <w:tc>
          <w:tcPr>
            <w:tcW w:w="3184" w:type="dxa"/>
            <w:tcBorders>
              <w:top w:val="single" w:sz="4" w:space="0" w:color="auto"/>
              <w:left w:val="single" w:sz="4" w:space="0" w:color="auto"/>
            </w:tcBorders>
          </w:tcPr>
          <w:p w:rsidR="0099115E" w:rsidRDefault="0099115E" w:rsidP="003F7033">
            <w:pPr>
              <w:numPr>
                <w:ilvl w:val="0"/>
                <w:numId w:val="9"/>
              </w:numPr>
              <w:ind w:leftChars="18" w:left="38" w:firstLineChars="200" w:firstLine="420"/>
              <w:jc w:val="left"/>
              <w:rPr>
                <w:rFonts w:ascii="楷体_GB2312" w:eastAsia="楷体_GB2312" w:hint="eastAsia"/>
                <w:color w:val="000000"/>
                <w:szCs w:val="21"/>
              </w:rPr>
            </w:pPr>
            <w:r>
              <w:rPr>
                <w:rFonts w:ascii="楷体_GB2312" w:eastAsia="楷体_GB2312" w:hint="eastAsia"/>
                <w:color w:val="000000"/>
                <w:szCs w:val="21"/>
              </w:rPr>
              <w:t>未经大人允许不给陌生人开门。</w:t>
            </w:r>
          </w:p>
          <w:p w:rsidR="0099115E" w:rsidRDefault="0099115E" w:rsidP="003F7033">
            <w:pPr>
              <w:numPr>
                <w:ilvl w:val="0"/>
                <w:numId w:val="9"/>
              </w:numPr>
              <w:ind w:leftChars="18" w:left="38" w:firstLineChars="200" w:firstLine="420"/>
              <w:jc w:val="left"/>
              <w:rPr>
                <w:rFonts w:ascii="楷体_GB2312" w:eastAsia="楷体_GB2312" w:hint="eastAsia"/>
                <w:color w:val="000000"/>
                <w:szCs w:val="21"/>
              </w:rPr>
            </w:pPr>
            <w:r>
              <w:rPr>
                <w:rFonts w:ascii="楷体_GB2312" w:eastAsia="楷体_GB2312" w:hint="eastAsia"/>
                <w:color w:val="000000"/>
                <w:szCs w:val="21"/>
              </w:rPr>
              <w:t>能自觉遵守基本的安全规则和交通规则。</w:t>
            </w:r>
          </w:p>
          <w:p w:rsidR="0099115E" w:rsidRDefault="0099115E" w:rsidP="003F7033">
            <w:pPr>
              <w:numPr>
                <w:ilvl w:val="0"/>
                <w:numId w:val="9"/>
              </w:numPr>
              <w:ind w:leftChars="18" w:left="38" w:firstLineChars="200" w:firstLine="420"/>
              <w:jc w:val="left"/>
              <w:rPr>
                <w:rFonts w:ascii="楷体_GB2312" w:eastAsia="楷体_GB2312" w:hint="eastAsia"/>
                <w:color w:val="000000"/>
                <w:szCs w:val="21"/>
              </w:rPr>
            </w:pPr>
            <w:r>
              <w:rPr>
                <w:rFonts w:ascii="楷体_GB2312" w:eastAsia="楷体_GB2312" w:hint="eastAsia"/>
                <w:color w:val="000000"/>
                <w:szCs w:val="21"/>
              </w:rPr>
              <w:t>运动时能注意安全，不给他人造成危险。</w:t>
            </w:r>
          </w:p>
          <w:p w:rsidR="0099115E" w:rsidRDefault="0099115E" w:rsidP="003F7033">
            <w:pPr>
              <w:numPr>
                <w:ilvl w:val="0"/>
                <w:numId w:val="9"/>
              </w:numPr>
              <w:ind w:leftChars="18" w:left="38" w:firstLineChars="200" w:firstLine="420"/>
              <w:jc w:val="left"/>
              <w:rPr>
                <w:rFonts w:ascii="楷体_GB2312" w:eastAsia="楷体_GB2312" w:hint="eastAsia"/>
                <w:color w:val="000000"/>
                <w:szCs w:val="21"/>
              </w:rPr>
            </w:pPr>
            <w:r>
              <w:rPr>
                <w:rFonts w:ascii="楷体_GB2312" w:eastAsia="楷体_GB2312" w:hint="eastAsia"/>
                <w:color w:val="000000"/>
                <w:szCs w:val="21"/>
              </w:rPr>
              <w:t>知道一些基本的防灾知识。</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ind w:firstLineChars="200" w:firstLine="420"/>
        <w:jc w:val="left"/>
        <w:rPr>
          <w:rFonts w:ascii="宋体" w:hAnsi="宋体" w:hint="eastAsia"/>
          <w:color w:val="000000"/>
          <w:szCs w:val="21"/>
        </w:rPr>
      </w:pPr>
      <w:r>
        <w:rPr>
          <w:rFonts w:ascii="宋体" w:hAnsi="宋体" w:hint="eastAsia"/>
          <w:color w:val="000000"/>
          <w:szCs w:val="21"/>
        </w:rPr>
        <w:t>1．创设安全的生活环境，提供必要的保护措施。如：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要把热水瓶、药品、火柴、刀具等物品放到幼儿够不到的地方；阳台或窗台</w:t>
      </w:r>
      <w:r>
        <w:rPr>
          <w:rFonts w:ascii="宋体" w:hAnsi="宋体" w:hint="eastAsia"/>
          <w:color w:val="000000"/>
          <w:szCs w:val="21"/>
        </w:rPr>
        <w:lastRenderedPageBreak/>
        <w:t>要有安全保护措施；要使用安全的电源插座等。</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在公共场所要注意照看好幼儿；幼儿乘车、乘电梯时要有成人陪伴；不把幼儿单独留在家里或汽车里等。</w:t>
      </w:r>
    </w:p>
    <w:p w:rsidR="0099115E" w:rsidRDefault="0099115E" w:rsidP="0099115E">
      <w:pPr>
        <w:pStyle w:val="a8"/>
        <w:ind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．结合生活实际对幼儿进行安全教育。如：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外出时，提醒幼儿要紧跟成人，不远离成人的视线，不跟陌生人走，不吃陌生人给的东西；不在河边和马路边玩耍；要遵守交通规则等。</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帮助幼儿了解周围环境中不安全的事物，不做危险的事。如不动热水壶，不玩火柴或打火机，不摸电源插座，不攀爬窗户或阳台等。</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帮助幼儿认识常见的安全标识，如：小心触电、小心有毒、禁止下河游泳、紧急出口等。</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告诉幼儿不允许别人触摸自己的隐私部位。</w:t>
      </w:r>
    </w:p>
    <w:p w:rsidR="0099115E" w:rsidRDefault="0099115E" w:rsidP="0099115E">
      <w:pPr>
        <w:pStyle w:val="a8"/>
        <w:ind w:firstLineChars="200" w:firstLine="420"/>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．教给幼儿简单的自救和求救的方法。如：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记住自己家庭的住址、电话号码、父母的姓名和单位，一旦走失时知道向成人求助，并能提供必要信息。</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遇到火灾或其他紧急情况时，知道要拨打</w:t>
      </w:r>
      <w:r>
        <w:rPr>
          <w:rFonts w:ascii="宋体" w:hAnsi="宋体" w:hint="eastAsia"/>
          <w:color w:val="000000"/>
          <w:szCs w:val="21"/>
        </w:rPr>
        <w:t>110</w:t>
      </w:r>
      <w:r>
        <w:rPr>
          <w:rFonts w:ascii="宋体" w:hAnsi="宋体" w:hint="eastAsia"/>
          <w:color w:val="000000"/>
          <w:szCs w:val="21"/>
        </w:rPr>
        <w:t>、</w:t>
      </w:r>
      <w:r>
        <w:rPr>
          <w:rFonts w:ascii="宋体" w:hAnsi="宋体" w:hint="eastAsia"/>
          <w:color w:val="000000"/>
          <w:szCs w:val="21"/>
        </w:rPr>
        <w:t>120</w:t>
      </w:r>
      <w:r>
        <w:rPr>
          <w:rFonts w:ascii="宋体" w:hAnsi="宋体" w:hint="eastAsia"/>
          <w:color w:val="000000"/>
          <w:szCs w:val="21"/>
        </w:rPr>
        <w:t>、</w:t>
      </w:r>
      <w:r>
        <w:rPr>
          <w:rFonts w:ascii="宋体" w:hAnsi="宋体" w:hint="eastAsia"/>
          <w:color w:val="000000"/>
          <w:szCs w:val="21"/>
        </w:rPr>
        <w:t>119</w:t>
      </w:r>
      <w:r>
        <w:rPr>
          <w:rFonts w:ascii="宋体" w:hAnsi="宋体" w:hint="eastAsia"/>
          <w:color w:val="000000"/>
          <w:szCs w:val="21"/>
        </w:rPr>
        <w:t>等求救电话。</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可利用图书、音像等材料对幼儿进行逃生和求救方面的教育，并运用游戏方式模拟练习。</w:t>
      </w:r>
    </w:p>
    <w:p w:rsidR="0099115E" w:rsidRDefault="0099115E" w:rsidP="003F7033">
      <w:pPr>
        <w:pStyle w:val="a8"/>
        <w:numPr>
          <w:ilvl w:val="0"/>
          <w:numId w:val="4"/>
        </w:numPr>
        <w:tabs>
          <w:tab w:val="left" w:pos="704"/>
          <w:tab w:val="left" w:pos="840"/>
        </w:tabs>
        <w:ind w:firstLineChars="200" w:firstLine="420"/>
        <w:rPr>
          <w:rFonts w:ascii="宋体" w:hAnsi="宋体" w:hint="eastAsia"/>
          <w:bCs/>
          <w:color w:val="000000"/>
          <w:szCs w:val="21"/>
        </w:rPr>
      </w:pPr>
      <w:r>
        <w:rPr>
          <w:rFonts w:ascii="宋体" w:hAnsi="宋体" w:hint="eastAsia"/>
          <w:color w:val="000000"/>
        </w:rPr>
        <w:t>幼儿园应定期进行火灾、地震等自然灾害的逃生演习。</w:t>
      </w:r>
      <w:bookmarkStart w:id="24" w:name="_Toc303325138"/>
      <w:bookmarkStart w:id="25" w:name="_Toc309310308"/>
      <w:bookmarkStart w:id="26" w:name="_Ref324871260"/>
      <w:bookmarkStart w:id="27" w:name="_Toc324871603"/>
      <w:bookmarkStart w:id="28" w:name="_Toc330829151"/>
    </w:p>
    <w:p w:rsidR="0099115E" w:rsidRDefault="0099115E" w:rsidP="0099115E">
      <w:pPr>
        <w:pStyle w:val="a8"/>
        <w:tabs>
          <w:tab w:val="left" w:pos="704"/>
          <w:tab w:val="left" w:pos="840"/>
        </w:tabs>
        <w:spacing w:beforeLines="50" w:before="156" w:afterLines="50" w:after="156"/>
        <w:ind w:firstLineChars="200" w:firstLine="482"/>
        <w:outlineLvl w:val="2"/>
        <w:rPr>
          <w:rStyle w:val="3CharChar"/>
          <w:rFonts w:ascii="宋体" w:hAnsi="宋体" w:hint="eastAsia"/>
          <w:b/>
          <w:color w:val="000000"/>
          <w:sz w:val="24"/>
          <w:szCs w:val="24"/>
        </w:rPr>
      </w:pPr>
      <w:r>
        <w:rPr>
          <w:rStyle w:val="3CharChar"/>
          <w:rFonts w:ascii="宋体" w:hAnsi="宋体" w:hint="eastAsia"/>
          <w:b/>
          <w:color w:val="000000"/>
          <w:sz w:val="24"/>
          <w:szCs w:val="24"/>
        </w:rPr>
        <w:t>二、语言</w:t>
      </w:r>
      <w:bookmarkEnd w:id="24"/>
      <w:bookmarkEnd w:id="25"/>
      <w:bookmarkEnd w:id="26"/>
      <w:bookmarkEnd w:id="27"/>
      <w:bookmarkEnd w:id="28"/>
    </w:p>
    <w:p w:rsidR="0099115E" w:rsidRDefault="0099115E" w:rsidP="0099115E">
      <w:pPr>
        <w:ind w:firstLineChars="200" w:firstLine="420"/>
        <w:rPr>
          <w:rFonts w:ascii="宋体" w:hAnsi="宋体" w:hint="eastAsia"/>
          <w:color w:val="000000"/>
          <w:szCs w:val="21"/>
        </w:rPr>
      </w:pPr>
      <w:r>
        <w:rPr>
          <w:rFonts w:ascii="宋体" w:hAnsi="宋体" w:hint="eastAsia"/>
          <w:color w:val="000000"/>
          <w:szCs w:val="21"/>
        </w:rPr>
        <w:t>语言是交流和思维的工具。幼儿期是语言发展，特别是口语发展的重要时期。幼儿语言的发展贯穿于各个领域，也对其它领域的学习与发展有着重要的影响：幼儿在运用语言进行交流的同时，也在发展着人际交往能力、理解他人和判断交往情境的能力、组织自己思想的能力。通过语言获取信息，幼儿的学习逐步超越个体的直接感知。</w:t>
      </w:r>
    </w:p>
    <w:p w:rsidR="0099115E" w:rsidRDefault="0099115E" w:rsidP="0099115E">
      <w:pPr>
        <w:ind w:firstLineChars="200" w:firstLine="420"/>
        <w:rPr>
          <w:rFonts w:ascii="宋体" w:hAnsi="宋体" w:hint="eastAsia"/>
          <w:color w:val="000000"/>
          <w:szCs w:val="21"/>
        </w:rPr>
      </w:pPr>
      <w:r>
        <w:rPr>
          <w:rFonts w:ascii="宋体" w:hAnsi="宋体" w:hint="eastAsia"/>
          <w:color w:val="000000"/>
          <w:szCs w:val="21"/>
        </w:rPr>
        <w:t>幼儿的语言能力是在交流和运用的过程中发展起来的。应为幼儿创设自由、宽松的语言交往环境，鼓励和支持幼儿与成人、同伴交流，让幼儿想说、敢说、喜欢说并能得到积极回应。为幼儿提供丰富、适宜的低幼读物，经常和幼儿一起看图书、讲故事，丰富其语言表达能力，培养阅读兴趣和良好的阅读习惯，进一步拓展学习经验。</w:t>
      </w:r>
    </w:p>
    <w:p w:rsidR="0099115E" w:rsidRDefault="0099115E" w:rsidP="0099115E">
      <w:pPr>
        <w:ind w:firstLineChars="200" w:firstLine="420"/>
        <w:rPr>
          <w:rFonts w:ascii="宋体" w:hAnsi="宋体" w:hint="eastAsia"/>
          <w:color w:val="000000"/>
          <w:szCs w:val="21"/>
        </w:rPr>
      </w:pPr>
      <w:r>
        <w:rPr>
          <w:rFonts w:ascii="宋体" w:hAnsi="宋体" w:hint="eastAsia"/>
          <w:color w:val="000000"/>
          <w:szCs w:val="21"/>
        </w:rPr>
        <w:t>幼儿的语言学习需要相应的社会经验支持，应通过多种活动扩展幼儿的生活经验，丰富语言的内容，增强理解和表达能力。应在生活情境和阅读活动中引导幼儿自然而然地产生对文字的兴趣，用机械记忆和强化训练的方式让幼儿过早识字不符合其学习特点和接受能力。</w:t>
      </w:r>
    </w:p>
    <w:p w:rsidR="0099115E" w:rsidRDefault="0099115E" w:rsidP="0099115E">
      <w:pPr>
        <w:pStyle w:val="3"/>
        <w:spacing w:before="0" w:beforeAutospacing="0" w:after="0" w:afterAutospacing="0"/>
        <w:ind w:firstLineChars="200" w:firstLine="422"/>
        <w:rPr>
          <w:rFonts w:hint="eastAsia"/>
          <w:color w:val="000000"/>
          <w:sz w:val="21"/>
          <w:szCs w:val="21"/>
        </w:rPr>
      </w:pPr>
      <w:bookmarkStart w:id="29" w:name="_Toc303325139"/>
      <w:bookmarkStart w:id="30" w:name="_Toc309310309"/>
      <w:bookmarkStart w:id="31" w:name="_Ref324871272"/>
      <w:bookmarkStart w:id="32" w:name="_Toc324871604"/>
      <w:bookmarkStart w:id="33" w:name="_Toc330829152"/>
      <w:r>
        <w:rPr>
          <w:rFonts w:hint="eastAsia"/>
          <w:color w:val="000000"/>
          <w:sz w:val="21"/>
          <w:szCs w:val="21"/>
        </w:rPr>
        <w:t>（一）</w:t>
      </w:r>
      <w:bookmarkEnd w:id="29"/>
      <w:bookmarkEnd w:id="30"/>
      <w:bookmarkEnd w:id="31"/>
      <w:bookmarkEnd w:id="32"/>
      <w:r>
        <w:rPr>
          <w:rFonts w:hint="eastAsia"/>
          <w:color w:val="000000"/>
          <w:sz w:val="21"/>
          <w:szCs w:val="21"/>
        </w:rPr>
        <w:t>倾听与表达</w:t>
      </w:r>
      <w:bookmarkEnd w:id="33"/>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目标1  认真听并能听懂常用语言</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64"/>
        <w:gridCol w:w="3168"/>
        <w:gridCol w:w="3336"/>
      </w:tblGrid>
      <w:tr w:rsidR="0099115E" w:rsidTr="00BB4D5A">
        <w:trPr>
          <w:jc w:val="center"/>
        </w:trPr>
        <w:tc>
          <w:tcPr>
            <w:tcW w:w="2664" w:type="dxa"/>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3168" w:type="dxa"/>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3336" w:type="dxa"/>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646"/>
          <w:jc w:val="center"/>
        </w:trPr>
        <w:tc>
          <w:tcPr>
            <w:tcW w:w="2664" w:type="dxa"/>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1．别人对自己说话时能注意听并做出回应。</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2．能听懂日常会话。</w:t>
            </w:r>
          </w:p>
        </w:tc>
        <w:tc>
          <w:tcPr>
            <w:tcW w:w="3168" w:type="dxa"/>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1．在群体中能有意识地听与自己有关的信息。</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2．能结合情境感受到不同语气、语调所表达的不同意思。</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3．方言地区和少数民族幼儿能基本听懂普通话。</w:t>
            </w:r>
          </w:p>
        </w:tc>
        <w:tc>
          <w:tcPr>
            <w:tcW w:w="3336" w:type="dxa"/>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1．在集体中能注意听老师</w:t>
            </w:r>
            <w:r>
              <w:rPr>
                <w:rFonts w:ascii="楷体_GB2312" w:eastAsia="楷体_GB2312" w:hint="eastAsia"/>
                <w:color w:val="000000"/>
                <w:spacing w:val="-20"/>
                <w:szCs w:val="21"/>
              </w:rPr>
              <w:t>或其他人讲</w:t>
            </w:r>
            <w:r>
              <w:rPr>
                <w:rFonts w:ascii="楷体_GB2312" w:eastAsia="楷体_GB2312" w:hint="eastAsia"/>
                <w:color w:val="000000"/>
                <w:szCs w:val="21"/>
              </w:rPr>
              <w:t>话。</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2．听不懂或有疑问时能主动提问。</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3．能结合情境理解一些表示因果、假设等相对</w:t>
            </w:r>
            <w:r>
              <w:rPr>
                <w:rFonts w:ascii="楷体_GB2312" w:eastAsia="楷体_GB2312" w:hint="eastAsia"/>
                <w:color w:val="000000"/>
                <w:spacing w:val="-20"/>
                <w:szCs w:val="21"/>
              </w:rPr>
              <w:t>复杂的</w:t>
            </w:r>
            <w:r>
              <w:rPr>
                <w:rFonts w:ascii="楷体_GB2312" w:eastAsia="楷体_GB2312" w:hint="eastAsia"/>
                <w:color w:val="000000"/>
                <w:szCs w:val="21"/>
              </w:rPr>
              <w:t>句子。</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pStyle w:val="a8"/>
        <w:ind w:rightChars="-171" w:right="-359" w:firstLineChars="200" w:firstLine="420"/>
        <w:rPr>
          <w:rFonts w:ascii="宋体" w:hAnsi="宋体" w:cs="宋体" w:hint="eastAsia"/>
          <w:color w:val="000000"/>
          <w:szCs w:val="21"/>
        </w:rPr>
      </w:pPr>
      <w:r>
        <w:rPr>
          <w:rFonts w:ascii="宋体" w:hAnsi="宋体" w:cs="宋体" w:hint="eastAsia"/>
          <w:color w:val="000000"/>
          <w:szCs w:val="21"/>
        </w:rPr>
        <w:t>1</w:t>
      </w:r>
      <w:r>
        <w:rPr>
          <w:rFonts w:ascii="宋体" w:hAnsi="宋体" w:hint="eastAsia"/>
          <w:color w:val="000000"/>
          <w:szCs w:val="21"/>
        </w:rPr>
        <w:t>．</w:t>
      </w:r>
      <w:r>
        <w:rPr>
          <w:rFonts w:ascii="宋体" w:hAnsi="宋体" w:cs="宋体" w:hint="eastAsia"/>
          <w:color w:val="000000"/>
          <w:szCs w:val="21"/>
        </w:rPr>
        <w:t>多给幼儿提供倾听和交谈的机会。如：经常和幼儿一起谈论他感兴趣的话题，或一起看图书、讲故事。</w:t>
      </w:r>
    </w:p>
    <w:p w:rsidR="0099115E" w:rsidRDefault="0099115E" w:rsidP="0099115E">
      <w:pPr>
        <w:pStyle w:val="a8"/>
        <w:ind w:rightChars="-171" w:right="-359" w:firstLineChars="200" w:firstLine="420"/>
        <w:rPr>
          <w:rFonts w:ascii="宋体" w:hAnsi="宋体" w:hint="eastAsia"/>
          <w:color w:val="000000"/>
          <w:szCs w:val="21"/>
        </w:rPr>
      </w:pPr>
      <w:r>
        <w:rPr>
          <w:rFonts w:ascii="宋体" w:hAnsi="宋体" w:cs="宋体" w:hint="eastAsia"/>
          <w:color w:val="000000"/>
          <w:szCs w:val="21"/>
        </w:rPr>
        <w:lastRenderedPageBreak/>
        <w:t>2</w:t>
      </w:r>
      <w:r>
        <w:rPr>
          <w:rFonts w:ascii="宋体" w:hAnsi="宋体" w:hint="eastAsia"/>
          <w:color w:val="000000"/>
          <w:szCs w:val="21"/>
        </w:rPr>
        <w:t>．</w:t>
      </w:r>
      <w:r>
        <w:rPr>
          <w:rFonts w:ascii="宋体" w:hAnsi="宋体" w:cs="宋体" w:hint="eastAsia"/>
          <w:color w:val="000000"/>
          <w:szCs w:val="21"/>
        </w:rPr>
        <w:t>引导幼儿学会认真倾听。如：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成人要耐心倾听别人（包括幼儿）的讲话，等别人讲完再表达自己的观点。</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与幼儿交谈时，要用幼儿能听得懂的语言。</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对幼儿提要求和布置任务时要求他注意听，鼓励他主动提问。</w:t>
      </w:r>
    </w:p>
    <w:p w:rsidR="0099115E" w:rsidRDefault="0099115E" w:rsidP="0099115E">
      <w:pPr>
        <w:pStyle w:val="a8"/>
        <w:ind w:rightChars="-171" w:right="-359" w:firstLineChars="200" w:firstLine="420"/>
        <w:rPr>
          <w:rFonts w:ascii="宋体" w:hAnsi="宋体" w:hint="eastAsia"/>
          <w:color w:val="000000"/>
          <w:szCs w:val="21"/>
        </w:rPr>
      </w:pPr>
      <w:r>
        <w:rPr>
          <w:rFonts w:ascii="宋体" w:hAnsi="宋体" w:cs="宋体" w:hint="eastAsia"/>
          <w:color w:val="000000"/>
          <w:szCs w:val="21"/>
        </w:rPr>
        <w:t>3</w:t>
      </w:r>
      <w:r>
        <w:rPr>
          <w:rFonts w:ascii="宋体" w:hAnsi="宋体" w:hint="eastAsia"/>
          <w:color w:val="000000"/>
          <w:szCs w:val="21"/>
        </w:rPr>
        <w:t>．</w:t>
      </w:r>
      <w:r>
        <w:rPr>
          <w:rFonts w:ascii="宋体" w:hAnsi="宋体" w:cs="宋体" w:hint="eastAsia"/>
          <w:color w:val="000000"/>
          <w:szCs w:val="21"/>
        </w:rPr>
        <w:t>对幼儿讲话时，注意结合情境使用丰富的语言，以便于幼儿理解。如：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说话时注意语气、语调，让幼儿感受语气、语调的作用。如对幼儿的不合理要求以比较坚定的语气表示不同意；讲故事时，尽量把故事人物高兴、悲伤的心情用不同的语气、语调表现出来。</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根据幼儿的理解水平有意识地使用一些反映因果、假设、条件等关系的句子。</w:t>
      </w:r>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目标2  愿意讲话并能清楚地表达</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3138"/>
        <w:gridCol w:w="2754"/>
        <w:gridCol w:w="3480"/>
      </w:tblGrid>
      <w:tr w:rsidR="0099115E" w:rsidTr="00BB4D5A">
        <w:trPr>
          <w:jc w:val="center"/>
        </w:trPr>
        <w:tc>
          <w:tcPr>
            <w:tcW w:w="3138" w:type="dxa"/>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2754" w:type="dxa"/>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3480" w:type="dxa"/>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1828"/>
          <w:jc w:val="center"/>
        </w:trPr>
        <w:tc>
          <w:tcPr>
            <w:tcW w:w="3138" w:type="dxa"/>
            <w:tcBorders>
              <w:bottom w:val="single" w:sz="12"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1．愿意在熟悉的人面前说话，能大方地与人打招呼。</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2．基本会说本民族或本地区的语言。</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3．愿意表达自己的需要和想法，必要时能配以手势动作。</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4．能口齿清楚地说儿歌、童谣或复述简短的故事。</w:t>
            </w:r>
          </w:p>
        </w:tc>
        <w:tc>
          <w:tcPr>
            <w:tcW w:w="2754" w:type="dxa"/>
            <w:tcBorders>
              <w:bottom w:val="single" w:sz="12"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1．愿意与他人交谈，喜欢谈论自己感兴趣的话题。</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2．会说本民族或本地区的语言，基本会说普通话。少数民族聚居地区幼儿会用普通话进行日常会话。</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3．能基本完整地讲述自己的所见所闻和经历的事情。</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4．讲述比较连贯。</w:t>
            </w:r>
          </w:p>
        </w:tc>
        <w:tc>
          <w:tcPr>
            <w:tcW w:w="3480" w:type="dxa"/>
            <w:tcBorders>
              <w:bottom w:val="single" w:sz="12"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1．愿意与他人讨论问题，敢在众人面前说话。</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2．会说本民族或本地区的语言和普通话，发音正确清晰。少数民族聚居地区幼儿基本会说普通话。</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3．能有序、连贯、清楚地讲述一件事情。</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4．讲述时能使用常见的形容词、同义词等，语言比较生动。</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pStyle w:val="a8"/>
        <w:ind w:firstLineChars="200" w:firstLine="420"/>
        <w:rPr>
          <w:rFonts w:ascii="宋体" w:hAnsi="宋体" w:hint="eastAsia"/>
          <w:color w:val="000000"/>
          <w:szCs w:val="21"/>
        </w:rPr>
      </w:pPr>
      <w:r>
        <w:rPr>
          <w:rFonts w:ascii="宋体" w:hAnsi="宋体" w:hint="eastAsia"/>
          <w:color w:val="000000"/>
          <w:szCs w:val="21"/>
        </w:rPr>
        <w:t>1</w:t>
      </w:r>
      <w:r>
        <w:rPr>
          <w:rFonts w:ascii="宋体" w:hAnsi="宋体" w:cs="宋体" w:hint="eastAsia"/>
          <w:color w:val="000000"/>
          <w:szCs w:val="21"/>
        </w:rPr>
        <w:t>．为幼儿创造说话的机会并体验语言交往的乐趣。</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每天有足够的时间与幼儿交谈。如谈论他感兴趣的话题，询问和听取他对自己事情的意见等。</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尊重和接纳幼儿的说话方式，无论幼儿的表达水平如何，都应认真地倾听并给予积极的回应。</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鼓励和支持幼儿与同伴一起玩耍、交谈，相互讲述见闻、趣事或看过的图书、动画片等。</w:t>
      </w:r>
      <w:r>
        <w:rPr>
          <w:rFonts w:ascii="宋体" w:hAnsi="宋体" w:hint="eastAsia"/>
          <w:color w:val="000000"/>
          <w:szCs w:val="21"/>
        </w:rPr>
        <w:t xml:space="preserve"> </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方言和少数民族地区应积极为幼儿创设用普通话交流的语言环境。</w:t>
      </w:r>
    </w:p>
    <w:p w:rsidR="0099115E" w:rsidRDefault="0099115E" w:rsidP="0099115E">
      <w:pPr>
        <w:ind w:firstLineChars="200" w:firstLine="420"/>
        <w:rPr>
          <w:rFonts w:ascii="宋体" w:hAnsi="宋体" w:hint="eastAsia"/>
          <w:color w:val="000000"/>
          <w:szCs w:val="21"/>
        </w:rPr>
      </w:pPr>
      <w:r>
        <w:rPr>
          <w:rFonts w:ascii="宋体" w:hAnsi="宋体" w:hint="eastAsia"/>
          <w:color w:val="000000"/>
          <w:szCs w:val="21"/>
        </w:rPr>
        <w:t xml:space="preserve">2．引导幼儿清楚地表达。如： </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和幼儿讲话时，成人自身的语言要清楚、简洁。</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当幼儿因为急于表达而说不清楚的时候，提醒他不要着急，慢慢说；同时要耐心倾听，给予必要的补充，帮助他理清思路并清晰地说出来。</w:t>
      </w:r>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目标3  具有文明的语言习惯</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2724"/>
        <w:gridCol w:w="2688"/>
        <w:gridCol w:w="4275"/>
      </w:tblGrid>
      <w:tr w:rsidR="0099115E" w:rsidTr="00BB4D5A">
        <w:trPr>
          <w:jc w:val="center"/>
        </w:trPr>
        <w:tc>
          <w:tcPr>
            <w:tcW w:w="2724" w:type="dxa"/>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2688" w:type="dxa"/>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4275" w:type="dxa"/>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1828"/>
          <w:jc w:val="center"/>
        </w:trPr>
        <w:tc>
          <w:tcPr>
            <w:tcW w:w="2724" w:type="dxa"/>
            <w:tcBorders>
              <w:bottom w:val="single" w:sz="12"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lastRenderedPageBreak/>
              <w:t>1．与别人讲话时知道眼睛要看着对方。</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2．说话自然，声音大小适中。</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3．能在成人的提醒下使用恰当的礼貌用语。</w:t>
            </w:r>
          </w:p>
        </w:tc>
        <w:tc>
          <w:tcPr>
            <w:tcW w:w="2688" w:type="dxa"/>
            <w:tcBorders>
              <w:bottom w:val="single" w:sz="12" w:space="0" w:color="auto"/>
            </w:tcBorders>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1．别人对自己讲话时能回应。</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2．能根据场合调节自己说话声音的大小。</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3．能主动使用礼貌用语，不说脏话、粗话。</w:t>
            </w:r>
          </w:p>
        </w:tc>
        <w:tc>
          <w:tcPr>
            <w:tcW w:w="4275" w:type="dxa"/>
            <w:tcBorders>
              <w:bottom w:val="single" w:sz="12" w:space="0" w:color="auto"/>
            </w:tcBorders>
          </w:tcPr>
          <w:p w:rsidR="0099115E" w:rsidRDefault="0099115E" w:rsidP="003F7033">
            <w:pPr>
              <w:numPr>
                <w:ilvl w:val="0"/>
                <w:numId w:val="10"/>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别人讲话时能积极主动地回应。</w:t>
            </w:r>
          </w:p>
          <w:p w:rsidR="0099115E" w:rsidRDefault="0099115E" w:rsidP="003F7033">
            <w:pPr>
              <w:numPr>
                <w:ilvl w:val="0"/>
                <w:numId w:val="10"/>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能根据谈话对象和需要，调整说话的语气。</w:t>
            </w:r>
          </w:p>
          <w:p w:rsidR="0099115E" w:rsidRDefault="0099115E" w:rsidP="003F7033">
            <w:pPr>
              <w:numPr>
                <w:ilvl w:val="0"/>
                <w:numId w:val="10"/>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懂得按次序轮流讲话，不随意打断别人。</w:t>
            </w:r>
          </w:p>
          <w:p w:rsidR="0099115E" w:rsidRDefault="0099115E" w:rsidP="003F7033">
            <w:pPr>
              <w:numPr>
                <w:ilvl w:val="0"/>
                <w:numId w:val="10"/>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能依据所处情境使用恰当的语言。如在别人难过时会用恰当的语言表示安慰。</w:t>
            </w:r>
          </w:p>
        </w:tc>
      </w:tr>
    </w:tbl>
    <w:p w:rsidR="0099115E" w:rsidRDefault="0099115E" w:rsidP="0099115E">
      <w:pPr>
        <w:tabs>
          <w:tab w:val="left" w:pos="1116"/>
        </w:tabs>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pStyle w:val="a8"/>
        <w:ind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．成人注意语言文明，为幼儿做出表率。如：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与他人交谈时，认真倾听，使用礼貌用语。</w:t>
      </w:r>
      <w:r>
        <w:rPr>
          <w:rFonts w:ascii="宋体" w:hAnsi="宋体" w:hint="eastAsia"/>
          <w:color w:val="000000"/>
          <w:szCs w:val="21"/>
        </w:rPr>
        <w:t xml:space="preserve"> </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在公共场合不大声说话，不说脏话、粗话。</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幼儿表达意见时，成人可蹲下来，眼睛平视幼儿，耐心听他把话说完。</w:t>
      </w:r>
    </w:p>
    <w:p w:rsidR="0099115E" w:rsidRDefault="0099115E" w:rsidP="0099115E">
      <w:pPr>
        <w:pStyle w:val="a8"/>
        <w:ind w:firstLineChars="200" w:firstLine="420"/>
        <w:rPr>
          <w:rFonts w:ascii="宋体" w:hAnsi="宋体" w:hint="eastAsia"/>
          <w:color w:val="000000"/>
          <w:szCs w:val="21"/>
        </w:rPr>
      </w:pPr>
      <w:r>
        <w:rPr>
          <w:rFonts w:ascii="宋体" w:hAnsi="宋体" w:hint="eastAsia"/>
          <w:color w:val="000000"/>
          <w:szCs w:val="21"/>
        </w:rPr>
        <w:t>2</w:t>
      </w:r>
      <w:r>
        <w:rPr>
          <w:rFonts w:ascii="宋体" w:hAnsi="宋体" w:cs="宋体" w:hint="eastAsia"/>
          <w:color w:val="000000"/>
          <w:szCs w:val="21"/>
        </w:rPr>
        <w:t>．帮助幼儿养成良好的语言行为习惯。如：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cs="宋体" w:hint="eastAsia"/>
          <w:color w:val="000000"/>
          <w:szCs w:val="21"/>
        </w:rPr>
        <w:t>结合情境提醒幼儿一些必要的交流礼节。如对长辈说话要有礼</w:t>
      </w:r>
      <w:r>
        <w:rPr>
          <w:rFonts w:ascii="宋体" w:hAnsi="宋体" w:hint="eastAsia"/>
          <w:color w:val="000000"/>
          <w:szCs w:val="21"/>
        </w:rPr>
        <w:t>貌，客人来访时要打招呼，得到帮助时要说谢谢等。</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提醒幼儿遵守集体生活的语言规则，如轮流发言，不随意打断别人讲话等。</w:t>
      </w:r>
    </w:p>
    <w:p w:rsidR="0099115E" w:rsidRDefault="0099115E" w:rsidP="003F7033">
      <w:pPr>
        <w:pStyle w:val="a8"/>
        <w:numPr>
          <w:ilvl w:val="0"/>
          <w:numId w:val="4"/>
        </w:numPr>
        <w:tabs>
          <w:tab w:val="left" w:pos="704"/>
          <w:tab w:val="left" w:pos="840"/>
        </w:tabs>
        <w:ind w:firstLineChars="200" w:firstLine="420"/>
        <w:rPr>
          <w:rFonts w:ascii="宋体" w:hAnsi="宋体" w:hint="eastAsia"/>
          <w:bCs/>
          <w:color w:val="000000"/>
          <w:szCs w:val="21"/>
        </w:rPr>
      </w:pPr>
      <w:r>
        <w:rPr>
          <w:rFonts w:ascii="宋体" w:hAnsi="宋体" w:hint="eastAsia"/>
          <w:color w:val="000000"/>
          <w:szCs w:val="21"/>
        </w:rPr>
        <w:t>提醒幼儿注意公共场所的语言文明，如不大声喧哗。</w:t>
      </w:r>
      <w:bookmarkStart w:id="34" w:name="_Toc303325140"/>
      <w:bookmarkStart w:id="35" w:name="_Toc309310310"/>
    </w:p>
    <w:p w:rsidR="0099115E" w:rsidRDefault="0099115E" w:rsidP="003F7033">
      <w:pPr>
        <w:pStyle w:val="3"/>
        <w:numPr>
          <w:ilvl w:val="0"/>
          <w:numId w:val="11"/>
        </w:numPr>
        <w:spacing w:before="0" w:beforeAutospacing="0" w:after="0" w:afterAutospacing="0"/>
        <w:ind w:firstLineChars="200" w:firstLine="422"/>
        <w:rPr>
          <w:rFonts w:hint="eastAsia"/>
          <w:color w:val="000000"/>
          <w:sz w:val="21"/>
          <w:szCs w:val="21"/>
        </w:rPr>
      </w:pPr>
      <w:bookmarkStart w:id="36" w:name="_Ref324871274"/>
      <w:bookmarkStart w:id="37" w:name="_Toc324871605"/>
      <w:bookmarkStart w:id="38" w:name="_Toc330829153"/>
      <w:r>
        <w:rPr>
          <w:rFonts w:hint="eastAsia"/>
          <w:color w:val="000000"/>
          <w:sz w:val="21"/>
          <w:szCs w:val="21"/>
        </w:rPr>
        <w:t>阅读与书写准备</w:t>
      </w:r>
      <w:bookmarkEnd w:id="34"/>
      <w:bookmarkEnd w:id="35"/>
      <w:bookmarkEnd w:id="36"/>
      <w:bookmarkEnd w:id="37"/>
      <w:bookmarkEnd w:id="38"/>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目标1  喜欢听故事，看图书</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80"/>
        <w:gridCol w:w="3216"/>
        <w:gridCol w:w="3528"/>
      </w:tblGrid>
      <w:tr w:rsidR="0099115E" w:rsidTr="00BB4D5A">
        <w:trPr>
          <w:trHeight w:val="324"/>
          <w:jc w:val="center"/>
        </w:trPr>
        <w:tc>
          <w:tcPr>
            <w:tcW w:w="2880" w:type="dxa"/>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3216" w:type="dxa"/>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3528" w:type="dxa"/>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836"/>
          <w:jc w:val="center"/>
        </w:trPr>
        <w:tc>
          <w:tcPr>
            <w:tcW w:w="2880" w:type="dxa"/>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1．主动要求成人讲故事、读图书。</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2．喜欢跟读韵律感强的儿歌、童谣。</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3．爱护图书，不乱撕、乱扔。</w:t>
            </w:r>
          </w:p>
        </w:tc>
        <w:tc>
          <w:tcPr>
            <w:tcW w:w="3216" w:type="dxa"/>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1．反复看自己喜欢的图书。</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2．喜欢把听过的故事或看过的图书讲给别人听。</w:t>
            </w:r>
          </w:p>
          <w:p w:rsidR="0099115E" w:rsidRDefault="0099115E" w:rsidP="00BB4D5A">
            <w:pPr>
              <w:ind w:left="315" w:firstLineChars="200" w:firstLine="420"/>
              <w:rPr>
                <w:rFonts w:ascii="楷体_GB2312" w:eastAsia="楷体_GB2312" w:hint="eastAsia"/>
                <w:color w:val="000000"/>
                <w:szCs w:val="21"/>
              </w:rPr>
            </w:pPr>
            <w:r>
              <w:rPr>
                <w:rFonts w:ascii="楷体_GB2312" w:eastAsia="楷体_GB2312" w:hint="eastAsia"/>
                <w:color w:val="000000"/>
                <w:szCs w:val="21"/>
              </w:rPr>
              <w:t>3．对生活中常见的标识、符号感兴趣，知道它们表示一定的意义。</w:t>
            </w:r>
          </w:p>
        </w:tc>
        <w:tc>
          <w:tcPr>
            <w:tcW w:w="3528" w:type="dxa"/>
          </w:tcPr>
          <w:p w:rsidR="0099115E" w:rsidRDefault="0099115E" w:rsidP="003F7033">
            <w:pPr>
              <w:numPr>
                <w:ilvl w:val="0"/>
                <w:numId w:val="12"/>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专注地阅读图书。</w:t>
            </w:r>
          </w:p>
          <w:p w:rsidR="0099115E" w:rsidRDefault="0099115E" w:rsidP="003F7033">
            <w:pPr>
              <w:numPr>
                <w:ilvl w:val="0"/>
                <w:numId w:val="12"/>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喜欢与他人一起谈论图书和故事的有关内容。</w:t>
            </w:r>
          </w:p>
          <w:p w:rsidR="0099115E" w:rsidRDefault="0099115E" w:rsidP="003F7033">
            <w:pPr>
              <w:numPr>
                <w:ilvl w:val="0"/>
                <w:numId w:val="12"/>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对图书和生活情境中的文字符号感兴趣，知道文字表示一定的意义。</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pStyle w:val="a8"/>
        <w:ind w:firstLineChars="200" w:firstLine="420"/>
        <w:rPr>
          <w:rFonts w:ascii="宋体" w:hAnsi="宋体" w:hint="eastAsia"/>
          <w:color w:val="000000"/>
          <w:szCs w:val="21"/>
        </w:rPr>
      </w:pPr>
      <w:r>
        <w:rPr>
          <w:rFonts w:ascii="宋体" w:hAnsi="宋体" w:hint="eastAsia"/>
          <w:color w:val="000000"/>
          <w:szCs w:val="21"/>
        </w:rPr>
        <w:t>1</w:t>
      </w:r>
      <w:r>
        <w:rPr>
          <w:rFonts w:ascii="宋体" w:hAnsi="宋体" w:cs="宋体" w:hint="eastAsia"/>
          <w:color w:val="000000"/>
          <w:szCs w:val="21"/>
        </w:rPr>
        <w:t>．为幼儿提供良好的阅读环境和条件。如：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提供一定数量、符合幼儿年龄特点、富有童趣的图画书。</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提供相对安静的地方，尽量减少干扰，保证幼儿自主阅读。</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2</w:t>
      </w:r>
      <w:r>
        <w:rPr>
          <w:rFonts w:ascii="宋体" w:hAnsi="宋体" w:cs="宋体" w:hint="eastAsia"/>
          <w:color w:val="000000"/>
          <w:szCs w:val="21"/>
        </w:rPr>
        <w:t>．</w:t>
      </w:r>
      <w:r>
        <w:rPr>
          <w:rFonts w:ascii="宋体" w:hAnsi="宋体" w:hint="eastAsia"/>
          <w:bCs/>
          <w:color w:val="000000"/>
          <w:szCs w:val="21"/>
        </w:rPr>
        <w:t>激发幼儿的阅读兴趣，培养阅读习惯。如：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经常抽时间与幼儿一起看图书、讲故事。</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提供童谣、故事和诗歌等不同体裁的儿童文学作品，让幼儿自主选择和阅读。</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当幼儿遇到感兴趣的事物或问题时，和他一起查阅图书资料，让他感受图书的作用，体会通过阅读获取信息的乐趣。</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．引导幼儿体会标识、文字符号的用途。如：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向幼儿介绍医院、公用电话等生活中的常见标识，让他知道标识可以代表具体事物。</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结合生活实际，帮助幼儿体会文字的用途。如买来新玩具时，把说明书上的文字念给幼儿听，了解玩具的玩法。</w:t>
      </w:r>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lastRenderedPageBreak/>
        <w:t>目标2  具有初步的阅读理解能力</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13"/>
        <w:gridCol w:w="3117"/>
        <w:gridCol w:w="3296"/>
      </w:tblGrid>
      <w:tr w:rsidR="0099115E" w:rsidTr="00BB4D5A">
        <w:trPr>
          <w:jc w:val="center"/>
        </w:trPr>
        <w:tc>
          <w:tcPr>
            <w:tcW w:w="2813" w:type="dxa"/>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3117" w:type="dxa"/>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3296" w:type="dxa"/>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2653"/>
          <w:jc w:val="center"/>
        </w:trPr>
        <w:tc>
          <w:tcPr>
            <w:tcW w:w="2813" w:type="dxa"/>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1．能听懂短小的儿歌或故事。</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2．会看画面，能根据画面说出图中有什么，发生了什么事等。</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3．能理解图书上的文字是和画面对应的，是用来表达画面意义的。</w:t>
            </w:r>
          </w:p>
        </w:tc>
        <w:tc>
          <w:tcPr>
            <w:tcW w:w="3117" w:type="dxa"/>
          </w:tcPr>
          <w:p w:rsidR="0099115E" w:rsidRDefault="0099115E" w:rsidP="003F7033">
            <w:pPr>
              <w:numPr>
                <w:ilvl w:val="0"/>
                <w:numId w:val="13"/>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能大体讲出所听故事的主要内容。</w:t>
            </w:r>
          </w:p>
          <w:p w:rsidR="0099115E" w:rsidRDefault="0099115E" w:rsidP="003F7033">
            <w:pPr>
              <w:numPr>
                <w:ilvl w:val="0"/>
                <w:numId w:val="13"/>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能根据连续画面提供的信息，大致说出故事的情节。</w:t>
            </w:r>
          </w:p>
          <w:p w:rsidR="0099115E" w:rsidRDefault="0099115E" w:rsidP="003F7033">
            <w:pPr>
              <w:numPr>
                <w:ilvl w:val="0"/>
                <w:numId w:val="13"/>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能随着作品的展开产生喜悦、担忧等相应的情绪反应，体会作品所表达的情绪情感。</w:t>
            </w:r>
          </w:p>
        </w:tc>
        <w:tc>
          <w:tcPr>
            <w:tcW w:w="3296" w:type="dxa"/>
          </w:tcPr>
          <w:p w:rsidR="0099115E" w:rsidRDefault="0099115E" w:rsidP="003F7033">
            <w:pPr>
              <w:numPr>
                <w:ilvl w:val="0"/>
                <w:numId w:val="14"/>
              </w:numPr>
              <w:ind w:firstLineChars="200" w:firstLine="420"/>
              <w:rPr>
                <w:rFonts w:ascii="楷体_GB2312" w:eastAsia="楷体_GB2312" w:hint="eastAsia"/>
                <w:color w:val="000000"/>
                <w:szCs w:val="21"/>
              </w:rPr>
            </w:pPr>
            <w:r>
              <w:rPr>
                <w:rFonts w:ascii="楷体_GB2312" w:eastAsia="楷体_GB2312" w:hint="eastAsia"/>
                <w:color w:val="000000"/>
                <w:szCs w:val="21"/>
              </w:rPr>
              <w:t>能说出所阅读的幼儿文学作品的主要内容。</w:t>
            </w:r>
          </w:p>
          <w:p w:rsidR="0099115E" w:rsidRDefault="0099115E" w:rsidP="003F7033">
            <w:pPr>
              <w:numPr>
                <w:ilvl w:val="0"/>
                <w:numId w:val="14"/>
              </w:numPr>
              <w:ind w:firstLineChars="200" w:firstLine="420"/>
              <w:rPr>
                <w:rFonts w:ascii="楷体_GB2312" w:eastAsia="楷体_GB2312" w:hint="eastAsia"/>
                <w:color w:val="000000"/>
                <w:szCs w:val="21"/>
              </w:rPr>
            </w:pPr>
            <w:r>
              <w:rPr>
                <w:rFonts w:ascii="楷体_GB2312" w:eastAsia="楷体_GB2312" w:hint="eastAsia"/>
                <w:color w:val="000000"/>
                <w:szCs w:val="21"/>
              </w:rPr>
              <w:t>能根据故事的部分情节或图书画面的线索猜想故事情节的发展，或续编、创编故事。</w:t>
            </w:r>
          </w:p>
          <w:p w:rsidR="0099115E" w:rsidRDefault="0099115E" w:rsidP="003F7033">
            <w:pPr>
              <w:numPr>
                <w:ilvl w:val="0"/>
                <w:numId w:val="14"/>
              </w:numPr>
              <w:ind w:firstLineChars="200" w:firstLine="356"/>
              <w:rPr>
                <w:rFonts w:ascii="楷体_GB2312" w:eastAsia="楷体_GB2312" w:hint="eastAsia"/>
                <w:color w:val="000000"/>
                <w:spacing w:val="-16"/>
                <w:szCs w:val="21"/>
              </w:rPr>
            </w:pPr>
            <w:r>
              <w:rPr>
                <w:rFonts w:ascii="楷体_GB2312" w:eastAsia="楷体_GB2312" w:hint="eastAsia"/>
                <w:color w:val="000000"/>
                <w:spacing w:val="-16"/>
                <w:szCs w:val="21"/>
              </w:rPr>
              <w:t>对看过的图书、听过的故事能说出自己的看法。</w:t>
            </w:r>
          </w:p>
          <w:p w:rsidR="0099115E" w:rsidRDefault="0099115E" w:rsidP="003F7033">
            <w:pPr>
              <w:numPr>
                <w:ilvl w:val="0"/>
                <w:numId w:val="14"/>
              </w:numPr>
              <w:ind w:firstLineChars="200" w:firstLine="420"/>
              <w:rPr>
                <w:rFonts w:ascii="楷体_GB2312" w:eastAsia="楷体_GB2312" w:hint="eastAsia"/>
                <w:color w:val="000000"/>
                <w:szCs w:val="21"/>
              </w:rPr>
            </w:pPr>
            <w:r>
              <w:rPr>
                <w:rFonts w:ascii="楷体_GB2312" w:eastAsia="楷体_GB2312" w:hint="eastAsia"/>
                <w:color w:val="000000"/>
                <w:szCs w:val="21"/>
              </w:rPr>
              <w:t>能初步感受文学语言的美。</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ind w:left="315" w:firstLineChars="200" w:firstLine="420"/>
        <w:rPr>
          <w:rFonts w:ascii="宋体" w:hAnsi="宋体" w:hint="eastAsia"/>
          <w:color w:val="000000"/>
          <w:szCs w:val="21"/>
        </w:rPr>
      </w:pPr>
      <w:r>
        <w:rPr>
          <w:rFonts w:ascii="宋体" w:hAnsi="宋体" w:hint="eastAsia"/>
          <w:color w:val="000000"/>
          <w:szCs w:val="21"/>
        </w:rPr>
        <w:t>1．经常</w:t>
      </w:r>
      <w:r>
        <w:rPr>
          <w:rFonts w:ascii="宋体" w:hAnsi="宋体" w:cs="宋体" w:hint="eastAsia"/>
          <w:color w:val="000000"/>
          <w:szCs w:val="21"/>
        </w:rPr>
        <w:t>和幼儿一起阅读，引导他</w:t>
      </w:r>
      <w:r>
        <w:rPr>
          <w:rFonts w:ascii="宋体" w:hAnsi="宋体" w:hint="eastAsia"/>
          <w:color w:val="000000"/>
          <w:szCs w:val="21"/>
        </w:rPr>
        <w:t>以自己的经验为基础理解图书的内容。如：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引导幼儿仔细观察画面，结合画面讨论故事内容，学习建立画面与故事内容的联系。</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和幼儿一起讨论或回忆书中的故事情节，引导他有条理地说出故事的大致内容。</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在给幼儿读书或讲故事时，可先不告诉名字，让幼儿听完后自己命名，并说出这样命名的理由。</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鼓励幼儿自主阅读，并与他人讨论自己在阅读中的发现、体会和想法。</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．在阅读中发展幼儿的想象和创造能力。如：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鼓励幼儿依据画面线索讲述故事，大胆推测、想象故事情节的发展，改编故事部分情节或续编故事结尾。</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鼓励幼儿用故事表演、绘画等不同的方式表达自己对图书和故事的理解。</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鼓励和支持幼儿自编故事，并为自编的故事配上图画，制成图画书。</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．引导幼儿感受文学作品的美。如：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有意识地引导幼儿欣赏或模仿文学作品的语言节奏和韵律。</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给幼儿读书时，通过表情、动作和抑扬顿挫的声音传达书中的情绪情感，让幼儿体会作品的感染力和表现力。</w:t>
      </w:r>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目标3  具有书面表达的愿望和初步技能</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42"/>
        <w:gridCol w:w="3220"/>
        <w:gridCol w:w="3118"/>
      </w:tblGrid>
      <w:tr w:rsidR="0099115E" w:rsidTr="00BB4D5A">
        <w:trPr>
          <w:jc w:val="center"/>
        </w:trPr>
        <w:tc>
          <w:tcPr>
            <w:tcW w:w="2842" w:type="dxa"/>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3220" w:type="dxa"/>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3118" w:type="dxa"/>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1281"/>
          <w:jc w:val="center"/>
        </w:trPr>
        <w:tc>
          <w:tcPr>
            <w:tcW w:w="2842" w:type="dxa"/>
          </w:tcPr>
          <w:p w:rsidR="0099115E" w:rsidRDefault="0099115E" w:rsidP="00BB4D5A">
            <w:pPr>
              <w:ind w:left="315" w:hangingChars="150" w:hanging="315"/>
              <w:jc w:val="left"/>
              <w:rPr>
                <w:rFonts w:ascii="楷体_GB2312" w:eastAsia="楷体_GB2312" w:hint="eastAsia"/>
                <w:color w:val="000000"/>
                <w:szCs w:val="21"/>
              </w:rPr>
            </w:pPr>
            <w:r>
              <w:rPr>
                <w:rFonts w:ascii="楷体_GB2312" w:eastAsia="楷体_GB2312" w:hint="eastAsia"/>
                <w:color w:val="000000"/>
                <w:szCs w:val="21"/>
              </w:rPr>
              <w:t>1．喜欢用涂涂画画表达一定的意思。</w:t>
            </w:r>
          </w:p>
        </w:tc>
        <w:tc>
          <w:tcPr>
            <w:tcW w:w="3220" w:type="dxa"/>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1．愿意用图画和符号表达自己的愿望和想法。</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2．在成人提醒下，写写画画时姿势正确。</w:t>
            </w:r>
          </w:p>
        </w:tc>
        <w:tc>
          <w:tcPr>
            <w:tcW w:w="3118" w:type="dxa"/>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1．愿意用图画和符号表现事物或故事。</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2．会正确书写自己的名字。</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3．写画时姿势正确。</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pStyle w:val="a8"/>
        <w:ind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．让幼儿</w:t>
      </w:r>
      <w:r>
        <w:rPr>
          <w:rFonts w:ascii="宋体" w:hAnsi="宋体" w:cs="宋体" w:hint="eastAsia"/>
          <w:color w:val="000000"/>
          <w:szCs w:val="21"/>
        </w:rPr>
        <w:t>在写写画画的过程中体验文字符号的功能，</w:t>
      </w:r>
      <w:r>
        <w:rPr>
          <w:rFonts w:ascii="宋体" w:hAnsi="宋体" w:hint="eastAsia"/>
          <w:color w:val="000000"/>
          <w:szCs w:val="21"/>
        </w:rPr>
        <w:t>培养书写兴趣</w:t>
      </w:r>
      <w:r>
        <w:rPr>
          <w:rFonts w:ascii="宋体" w:hAnsi="宋体" w:cs="宋体" w:hint="eastAsia"/>
          <w:color w:val="000000"/>
          <w:szCs w:val="21"/>
        </w:rPr>
        <w:t>。如：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准备供幼儿随时取放的纸、笔等材料，也可利用沙地、树枝等自然材料，满足幼儿自由涂画的需要。</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鼓励幼儿将自己感兴趣的事情或故事画下来并讲给别人听，让幼儿体会写写画画的方式可以表达自己的想法和情感。</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把幼儿讲过的事情用文字记录下来，并念给他听，使幼儿知道说的话可以用</w:t>
      </w:r>
      <w:r>
        <w:rPr>
          <w:rFonts w:ascii="宋体" w:hAnsi="宋体" w:hint="eastAsia"/>
          <w:color w:val="000000"/>
          <w:szCs w:val="21"/>
        </w:rPr>
        <w:lastRenderedPageBreak/>
        <w:t>文字记录下来，从中体会文字的用途。</w:t>
      </w:r>
    </w:p>
    <w:p w:rsidR="0099115E" w:rsidRDefault="0099115E" w:rsidP="0099115E">
      <w:pPr>
        <w:pStyle w:val="a8"/>
        <w:ind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．在绘画和游戏中做必要的书写准备，如：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通过把虚线画出的图形轮廓连成实线等游戏，促进手眼协调，同时帮助幼儿学习由上至下、由左至右的运笔技能。</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鼓励幼儿学习书写自己的名字。</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rPr>
        <w:t>提醒幼儿写画时保持正确姿势。</w:t>
      </w:r>
      <w:bookmarkStart w:id="39" w:name="_Ref324871275"/>
      <w:bookmarkStart w:id="40" w:name="_Toc324871606"/>
      <w:bookmarkStart w:id="41" w:name="_Toc330829154"/>
    </w:p>
    <w:p w:rsidR="0099115E" w:rsidRDefault="0099115E" w:rsidP="0099115E">
      <w:pPr>
        <w:pStyle w:val="a8"/>
        <w:tabs>
          <w:tab w:val="left" w:pos="704"/>
          <w:tab w:val="left" w:pos="840"/>
        </w:tabs>
        <w:spacing w:beforeLines="50" w:before="156" w:afterLines="50" w:after="156"/>
        <w:ind w:firstLineChars="200" w:firstLine="482"/>
        <w:outlineLvl w:val="2"/>
        <w:rPr>
          <w:rFonts w:ascii="仿宋_GB2312" w:eastAsia="仿宋_GB2312" w:hint="eastAsia"/>
          <w:b/>
          <w:color w:val="000000"/>
          <w:szCs w:val="21"/>
        </w:rPr>
      </w:pPr>
      <w:r>
        <w:rPr>
          <w:rStyle w:val="3CharChar"/>
          <w:rFonts w:ascii="宋体" w:hAnsi="宋体" w:hint="eastAsia"/>
          <w:b/>
          <w:color w:val="000000"/>
          <w:sz w:val="24"/>
          <w:szCs w:val="24"/>
        </w:rPr>
        <w:t>三、社会</w:t>
      </w:r>
      <w:bookmarkEnd w:id="39"/>
      <w:bookmarkEnd w:id="40"/>
      <w:bookmarkEnd w:id="41"/>
    </w:p>
    <w:p w:rsidR="0099115E" w:rsidRDefault="0099115E" w:rsidP="0099115E">
      <w:pPr>
        <w:ind w:firstLineChars="200" w:firstLine="420"/>
        <w:rPr>
          <w:rFonts w:ascii="宋体" w:hAnsi="宋体" w:hint="eastAsia"/>
          <w:color w:val="000000"/>
          <w:szCs w:val="21"/>
        </w:rPr>
      </w:pPr>
      <w:r>
        <w:rPr>
          <w:rFonts w:ascii="宋体" w:hAnsi="宋体" w:hint="eastAsia"/>
          <w:color w:val="000000"/>
          <w:szCs w:val="21"/>
        </w:rPr>
        <w:t>幼儿社会领域的学习与发展过程是其社会性不断完善并奠定健全人格基础的过程。人际交往和社会适应是幼儿社会学习的主要内容，也是其社会性发展的基本途径。幼儿在与成人和同伴交往的过程中，不仅学习如何与人友好相处，也在学习如何看待自己、对待他人，不断发展适应社会生活的能力。良好的社会性发展对幼儿身心健康和其它各方面的发展都具有重要影响。</w:t>
      </w:r>
    </w:p>
    <w:p w:rsidR="0099115E" w:rsidRDefault="0099115E" w:rsidP="0099115E">
      <w:pPr>
        <w:ind w:firstLineChars="200" w:firstLine="420"/>
        <w:rPr>
          <w:rFonts w:ascii="宋体" w:hAnsi="宋体" w:hint="eastAsia"/>
          <w:color w:val="000000"/>
          <w:szCs w:val="21"/>
        </w:rPr>
      </w:pPr>
      <w:r>
        <w:rPr>
          <w:rFonts w:ascii="宋体" w:hAnsi="宋体" w:hint="eastAsia"/>
          <w:color w:val="000000"/>
          <w:szCs w:val="21"/>
        </w:rPr>
        <w:t>家庭、幼儿园和社会应共同努力，为幼儿创设温暖、关爱、平等的家庭和集体生活氛围，建立良好的亲子关系、师生关系和同伴关系，让幼儿在积极健康的人际关系中获得安全感和信任感，发展自信和自尊，在良好的社会环境及文化的熏陶中学会遵守规则，形成基本的认同感和归属感。</w:t>
      </w:r>
    </w:p>
    <w:p w:rsidR="0099115E" w:rsidRDefault="0099115E" w:rsidP="0099115E">
      <w:pPr>
        <w:ind w:firstLineChars="200" w:firstLine="420"/>
        <w:rPr>
          <w:rFonts w:ascii="宋体" w:hAnsi="宋体" w:hint="eastAsia"/>
          <w:color w:val="000000"/>
          <w:szCs w:val="21"/>
        </w:rPr>
      </w:pPr>
      <w:r>
        <w:rPr>
          <w:rFonts w:ascii="宋体" w:hAnsi="宋体" w:hint="eastAsia"/>
          <w:color w:val="000000"/>
          <w:szCs w:val="21"/>
        </w:rPr>
        <w:t>幼儿的社会性主要是在日常生活和游戏中通过观察和模仿潜移默化地发展起来的。成人应注重自己言行的榜样作用，避免简单生硬的说教。</w:t>
      </w:r>
    </w:p>
    <w:p w:rsidR="0099115E" w:rsidRDefault="0099115E" w:rsidP="0099115E">
      <w:pPr>
        <w:pStyle w:val="3"/>
        <w:spacing w:before="0" w:beforeAutospacing="0" w:after="0" w:afterAutospacing="0"/>
        <w:ind w:firstLineChars="200" w:firstLine="422"/>
        <w:rPr>
          <w:rFonts w:hint="eastAsia"/>
          <w:color w:val="000000"/>
          <w:sz w:val="21"/>
          <w:szCs w:val="21"/>
        </w:rPr>
      </w:pPr>
      <w:bookmarkStart w:id="42" w:name="_Ref324871277"/>
      <w:bookmarkStart w:id="43" w:name="_Toc324871607"/>
      <w:bookmarkStart w:id="44" w:name="_Toc330829155"/>
      <w:r>
        <w:rPr>
          <w:rFonts w:hint="eastAsia"/>
          <w:color w:val="000000"/>
          <w:sz w:val="21"/>
          <w:szCs w:val="21"/>
        </w:rPr>
        <w:t>（一）人际交往</w:t>
      </w:r>
      <w:bookmarkEnd w:id="42"/>
      <w:bookmarkEnd w:id="43"/>
      <w:bookmarkEnd w:id="44"/>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目标1  愿意与人交往</w:t>
      </w:r>
    </w:p>
    <w:tbl>
      <w:tblPr>
        <w:tblW w:w="0" w:type="auto"/>
        <w:jc w:val="center"/>
        <w:tblLayout w:type="fixed"/>
        <w:tblLook w:val="0000" w:firstRow="0" w:lastRow="0" w:firstColumn="0" w:lastColumn="0" w:noHBand="0" w:noVBand="0"/>
      </w:tblPr>
      <w:tblGrid>
        <w:gridCol w:w="2645"/>
        <w:gridCol w:w="3024"/>
        <w:gridCol w:w="3772"/>
      </w:tblGrid>
      <w:tr w:rsidR="0099115E" w:rsidTr="00BB4D5A">
        <w:trPr>
          <w:jc w:val="center"/>
        </w:trPr>
        <w:tc>
          <w:tcPr>
            <w:tcW w:w="2645" w:type="dxa"/>
            <w:tcBorders>
              <w:top w:val="single" w:sz="12" w:space="0" w:color="000000"/>
              <w:bottom w:val="single" w:sz="4" w:space="0" w:color="auto"/>
              <w:right w:val="single" w:sz="4" w:space="0" w:color="auto"/>
            </w:tcBorders>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3024" w:type="dxa"/>
            <w:tcBorders>
              <w:top w:val="single" w:sz="12" w:space="0" w:color="000000"/>
              <w:left w:val="single" w:sz="4" w:space="0" w:color="auto"/>
              <w:bottom w:val="single" w:sz="4" w:space="0" w:color="auto"/>
              <w:right w:val="single" w:sz="4" w:space="0" w:color="auto"/>
            </w:tcBorders>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3772" w:type="dxa"/>
            <w:tcBorders>
              <w:top w:val="single" w:sz="12" w:space="0" w:color="000000"/>
              <w:left w:val="single" w:sz="4" w:space="0" w:color="auto"/>
              <w:bottom w:val="single" w:sz="4" w:space="0" w:color="auto"/>
            </w:tcBorders>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jc w:val="center"/>
        </w:trPr>
        <w:tc>
          <w:tcPr>
            <w:tcW w:w="2645" w:type="dxa"/>
            <w:tcBorders>
              <w:top w:val="single" w:sz="4" w:space="0" w:color="auto"/>
              <w:bottom w:val="single" w:sz="12" w:space="0" w:color="000000"/>
              <w:right w:val="single" w:sz="4" w:space="0" w:color="auto"/>
            </w:tcBorders>
          </w:tcPr>
          <w:p w:rsidR="0099115E" w:rsidRDefault="0099115E" w:rsidP="003F7033">
            <w:pPr>
              <w:numPr>
                <w:ilvl w:val="0"/>
                <w:numId w:val="15"/>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愿意和小朋友一起游戏。</w:t>
            </w:r>
          </w:p>
          <w:p w:rsidR="0099115E" w:rsidRDefault="0099115E" w:rsidP="003F7033">
            <w:pPr>
              <w:numPr>
                <w:ilvl w:val="0"/>
                <w:numId w:val="15"/>
              </w:numPr>
              <w:ind w:firstLineChars="200" w:firstLine="420"/>
              <w:jc w:val="left"/>
              <w:rPr>
                <w:rFonts w:ascii="楷体_GB2312" w:eastAsia="楷体_GB2312" w:hAnsi="宋体" w:hint="eastAsia"/>
                <w:color w:val="000000"/>
                <w:kern w:val="0"/>
                <w:szCs w:val="21"/>
              </w:rPr>
            </w:pPr>
            <w:r>
              <w:rPr>
                <w:rFonts w:ascii="楷体_GB2312" w:eastAsia="楷体_GB2312" w:hint="eastAsia"/>
                <w:color w:val="000000"/>
                <w:szCs w:val="21"/>
              </w:rPr>
              <w:t>愿意与熟悉的长辈一起活动。</w:t>
            </w:r>
          </w:p>
        </w:tc>
        <w:tc>
          <w:tcPr>
            <w:tcW w:w="3024" w:type="dxa"/>
            <w:tcBorders>
              <w:top w:val="single" w:sz="4" w:space="0" w:color="auto"/>
              <w:left w:val="single" w:sz="4" w:space="0" w:color="auto"/>
              <w:bottom w:val="single" w:sz="12" w:space="0" w:color="000000"/>
              <w:right w:val="single" w:sz="4" w:space="0" w:color="auto"/>
            </w:tcBorders>
          </w:tcPr>
          <w:p w:rsidR="0099115E" w:rsidRDefault="0099115E" w:rsidP="003F7033">
            <w:pPr>
              <w:numPr>
                <w:ilvl w:val="0"/>
                <w:numId w:val="16"/>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喜欢和小朋友一起游戏，有经常一起玩的小伙伴。</w:t>
            </w:r>
          </w:p>
          <w:p w:rsidR="0099115E" w:rsidRDefault="0099115E" w:rsidP="003F7033">
            <w:pPr>
              <w:numPr>
                <w:ilvl w:val="0"/>
                <w:numId w:val="16"/>
              </w:numPr>
              <w:ind w:firstLineChars="200" w:firstLine="420"/>
              <w:jc w:val="left"/>
              <w:rPr>
                <w:rFonts w:ascii="楷体_GB2312" w:eastAsia="楷体_GB2312" w:hAnsi="宋体" w:hint="eastAsia"/>
                <w:color w:val="000000"/>
                <w:kern w:val="0"/>
                <w:szCs w:val="21"/>
              </w:rPr>
            </w:pPr>
            <w:r>
              <w:rPr>
                <w:rFonts w:ascii="楷体_GB2312" w:eastAsia="楷体_GB2312" w:hint="eastAsia"/>
                <w:color w:val="000000"/>
                <w:szCs w:val="21"/>
              </w:rPr>
              <w:t>喜欢和长辈交谈，有事愿意告诉长辈。</w:t>
            </w:r>
          </w:p>
        </w:tc>
        <w:tc>
          <w:tcPr>
            <w:tcW w:w="3772" w:type="dxa"/>
            <w:tcBorders>
              <w:top w:val="single" w:sz="4" w:space="0" w:color="auto"/>
              <w:left w:val="single" w:sz="4" w:space="0" w:color="auto"/>
              <w:bottom w:val="single" w:sz="12" w:space="0" w:color="000000"/>
            </w:tcBorders>
          </w:tcPr>
          <w:p w:rsidR="0099115E" w:rsidRDefault="0099115E" w:rsidP="003F7033">
            <w:pPr>
              <w:numPr>
                <w:ilvl w:val="0"/>
                <w:numId w:val="17"/>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有自己的好朋友，也喜欢结交新朋友。</w:t>
            </w:r>
          </w:p>
          <w:p w:rsidR="0099115E" w:rsidRDefault="0099115E" w:rsidP="003F7033">
            <w:pPr>
              <w:numPr>
                <w:ilvl w:val="0"/>
                <w:numId w:val="17"/>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有问题愿意向别人请教。</w:t>
            </w:r>
          </w:p>
          <w:p w:rsidR="0099115E" w:rsidRDefault="0099115E" w:rsidP="003F7033">
            <w:pPr>
              <w:numPr>
                <w:ilvl w:val="0"/>
                <w:numId w:val="17"/>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有高兴的或有趣的事愿意与大家分享。</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．主动亲近和关心幼儿，经常和他一起游戏或活动，让幼儿感受到与成人交往的快乐，建立亲密的亲子关系和师生关系。</w:t>
      </w:r>
    </w:p>
    <w:p w:rsidR="0099115E" w:rsidRDefault="0099115E" w:rsidP="0099115E">
      <w:pPr>
        <w:pStyle w:val="a8"/>
        <w:ind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．创造交往的机会，让幼儿体会交往的乐趣。如：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利用走亲戚、到朋友家做客或有客人来访的时机，鼓励幼儿与他人接触和交谈。</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鼓励幼儿参加小朋友的游戏，邀请小朋友到家里玩，感受有朋友一起玩的快乐。</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幼儿园应多为幼儿提供自由交往和游戏的机会，鼓励他们自主选择、自由结伴开展活动。</w:t>
      </w:r>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目标2  能与同伴友好相处</w:t>
      </w:r>
    </w:p>
    <w:tbl>
      <w:tblPr>
        <w:tblW w:w="0" w:type="auto"/>
        <w:jc w:val="center"/>
        <w:tblLayout w:type="fixed"/>
        <w:tblLook w:val="0000" w:firstRow="0" w:lastRow="0" w:firstColumn="0" w:lastColumn="0" w:noHBand="0" w:noVBand="0"/>
      </w:tblPr>
      <w:tblGrid>
        <w:gridCol w:w="2301"/>
        <w:gridCol w:w="3096"/>
        <w:gridCol w:w="4056"/>
      </w:tblGrid>
      <w:tr w:rsidR="0099115E" w:rsidTr="00BB4D5A">
        <w:trPr>
          <w:jc w:val="center"/>
        </w:trPr>
        <w:tc>
          <w:tcPr>
            <w:tcW w:w="2301" w:type="dxa"/>
            <w:tcBorders>
              <w:top w:val="single" w:sz="12" w:space="0" w:color="000000"/>
              <w:bottom w:val="single" w:sz="4" w:space="0" w:color="auto"/>
              <w:right w:val="single" w:sz="4" w:space="0" w:color="auto"/>
            </w:tcBorders>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3096" w:type="dxa"/>
            <w:tcBorders>
              <w:top w:val="single" w:sz="12" w:space="0" w:color="000000"/>
              <w:left w:val="single" w:sz="4" w:space="0" w:color="auto"/>
              <w:bottom w:val="single" w:sz="4" w:space="0" w:color="auto"/>
              <w:right w:val="single" w:sz="4" w:space="0" w:color="auto"/>
            </w:tcBorders>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4056" w:type="dxa"/>
            <w:tcBorders>
              <w:top w:val="single" w:sz="12" w:space="0" w:color="000000"/>
              <w:left w:val="single" w:sz="4" w:space="0" w:color="auto"/>
              <w:bottom w:val="single" w:sz="4" w:space="0" w:color="auto"/>
            </w:tcBorders>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90"/>
          <w:jc w:val="center"/>
        </w:trPr>
        <w:tc>
          <w:tcPr>
            <w:tcW w:w="2301" w:type="dxa"/>
            <w:tcBorders>
              <w:top w:val="single" w:sz="4" w:space="0" w:color="auto"/>
              <w:bottom w:val="single" w:sz="12" w:space="0" w:color="000000"/>
              <w:right w:val="single" w:sz="4" w:space="0" w:color="auto"/>
            </w:tcBorders>
          </w:tcPr>
          <w:p w:rsidR="0099115E" w:rsidRDefault="0099115E" w:rsidP="003F7033">
            <w:pPr>
              <w:widowControl/>
              <w:numPr>
                <w:ilvl w:val="0"/>
                <w:numId w:val="18"/>
              </w:numPr>
              <w:ind w:firstLineChars="200" w:firstLine="420"/>
              <w:jc w:val="left"/>
              <w:rPr>
                <w:rFonts w:ascii="楷体_GB2312" w:eastAsia="楷体_GB2312" w:hAnsi="宋体" w:hint="eastAsia"/>
                <w:color w:val="000000"/>
                <w:kern w:val="0"/>
                <w:szCs w:val="21"/>
              </w:rPr>
            </w:pPr>
            <w:r>
              <w:rPr>
                <w:rFonts w:ascii="楷体_GB2312" w:eastAsia="楷体_GB2312" w:hAnsi="宋体" w:hint="eastAsia"/>
                <w:color w:val="000000"/>
                <w:kern w:val="0"/>
                <w:szCs w:val="21"/>
              </w:rPr>
              <w:t>想加入同伴的游戏时，能友好地提出请求。</w:t>
            </w:r>
          </w:p>
          <w:p w:rsidR="0099115E" w:rsidRDefault="0099115E" w:rsidP="003F7033">
            <w:pPr>
              <w:widowControl/>
              <w:numPr>
                <w:ilvl w:val="0"/>
                <w:numId w:val="18"/>
              </w:numPr>
              <w:ind w:firstLineChars="200" w:firstLine="420"/>
              <w:jc w:val="left"/>
              <w:rPr>
                <w:rFonts w:ascii="楷体_GB2312" w:eastAsia="楷体_GB2312" w:hAnsi="宋体" w:hint="eastAsia"/>
                <w:color w:val="000000"/>
                <w:kern w:val="0"/>
                <w:szCs w:val="21"/>
              </w:rPr>
            </w:pPr>
            <w:r>
              <w:rPr>
                <w:rFonts w:ascii="楷体_GB2312" w:eastAsia="楷体_GB2312" w:hAnsi="宋体" w:hint="eastAsia"/>
                <w:color w:val="000000"/>
                <w:kern w:val="0"/>
                <w:szCs w:val="21"/>
              </w:rPr>
              <w:lastRenderedPageBreak/>
              <w:t>在成人指导下，不争抢、不独霸玩具。</w:t>
            </w:r>
          </w:p>
          <w:p w:rsidR="0099115E" w:rsidRDefault="0099115E" w:rsidP="003F7033">
            <w:pPr>
              <w:widowControl/>
              <w:numPr>
                <w:ilvl w:val="0"/>
                <w:numId w:val="18"/>
              </w:numPr>
              <w:ind w:firstLineChars="200" w:firstLine="420"/>
              <w:jc w:val="left"/>
              <w:rPr>
                <w:rFonts w:ascii="楷体_GB2312" w:eastAsia="楷体_GB2312" w:hint="eastAsia"/>
                <w:color w:val="000000"/>
                <w:kern w:val="0"/>
                <w:szCs w:val="21"/>
              </w:rPr>
            </w:pPr>
            <w:r>
              <w:rPr>
                <w:rFonts w:ascii="楷体_GB2312" w:eastAsia="楷体_GB2312" w:hAnsi="宋体" w:hint="eastAsia"/>
                <w:color w:val="000000"/>
                <w:kern w:val="0"/>
                <w:szCs w:val="21"/>
              </w:rPr>
              <w:t>与同伴发生冲突时，能听从成人的劝解。</w:t>
            </w:r>
          </w:p>
        </w:tc>
        <w:tc>
          <w:tcPr>
            <w:tcW w:w="3096" w:type="dxa"/>
            <w:tcBorders>
              <w:top w:val="single" w:sz="4" w:space="0" w:color="auto"/>
              <w:left w:val="single" w:sz="4" w:space="0" w:color="auto"/>
              <w:bottom w:val="single" w:sz="12" w:space="0" w:color="000000"/>
              <w:right w:val="single" w:sz="4" w:space="0" w:color="auto"/>
            </w:tcBorders>
          </w:tcPr>
          <w:p w:rsidR="0099115E" w:rsidRDefault="0099115E" w:rsidP="003F7033">
            <w:pPr>
              <w:widowControl/>
              <w:numPr>
                <w:ilvl w:val="0"/>
                <w:numId w:val="19"/>
              </w:numPr>
              <w:ind w:firstLineChars="200" w:firstLine="420"/>
              <w:jc w:val="left"/>
              <w:rPr>
                <w:rFonts w:ascii="楷体_GB2312" w:eastAsia="楷体_GB2312" w:hAnsi="宋体" w:hint="eastAsia"/>
                <w:color w:val="000000"/>
                <w:kern w:val="0"/>
                <w:szCs w:val="21"/>
              </w:rPr>
            </w:pPr>
            <w:r>
              <w:rPr>
                <w:rFonts w:ascii="楷体_GB2312" w:eastAsia="楷体_GB2312" w:hAnsi="宋体" w:hint="eastAsia"/>
                <w:color w:val="000000"/>
                <w:kern w:val="0"/>
                <w:szCs w:val="21"/>
              </w:rPr>
              <w:lastRenderedPageBreak/>
              <w:t>会运用介绍自己、交换玩具等简单技巧加入同伴游戏。</w:t>
            </w:r>
          </w:p>
          <w:p w:rsidR="0099115E" w:rsidRDefault="0099115E" w:rsidP="003F7033">
            <w:pPr>
              <w:widowControl/>
              <w:numPr>
                <w:ilvl w:val="0"/>
                <w:numId w:val="19"/>
              </w:numPr>
              <w:ind w:firstLineChars="200" w:firstLine="420"/>
              <w:jc w:val="left"/>
              <w:rPr>
                <w:rFonts w:ascii="楷体_GB2312" w:eastAsia="楷体_GB2312" w:hAnsi="宋体" w:hint="eastAsia"/>
                <w:color w:val="000000"/>
                <w:kern w:val="0"/>
                <w:szCs w:val="21"/>
              </w:rPr>
            </w:pPr>
            <w:r>
              <w:rPr>
                <w:rFonts w:ascii="楷体_GB2312" w:eastAsia="楷体_GB2312" w:hAnsi="宋体" w:hint="eastAsia"/>
                <w:color w:val="000000"/>
                <w:kern w:val="0"/>
                <w:szCs w:val="21"/>
              </w:rPr>
              <w:lastRenderedPageBreak/>
              <w:t>对大家都喜欢的东西能轮流、分享。</w:t>
            </w:r>
          </w:p>
          <w:p w:rsidR="0099115E" w:rsidRDefault="0099115E" w:rsidP="003F7033">
            <w:pPr>
              <w:widowControl/>
              <w:numPr>
                <w:ilvl w:val="0"/>
                <w:numId w:val="19"/>
              </w:numPr>
              <w:ind w:firstLineChars="200" w:firstLine="420"/>
              <w:jc w:val="left"/>
              <w:rPr>
                <w:rFonts w:ascii="楷体_GB2312" w:eastAsia="楷体_GB2312" w:hAnsi="宋体" w:hint="eastAsia"/>
                <w:color w:val="000000"/>
                <w:kern w:val="0"/>
                <w:szCs w:val="21"/>
              </w:rPr>
            </w:pPr>
            <w:r>
              <w:rPr>
                <w:rFonts w:ascii="楷体_GB2312" w:eastAsia="楷体_GB2312" w:hAnsi="宋体" w:hint="eastAsia"/>
                <w:color w:val="000000"/>
                <w:kern w:val="0"/>
                <w:szCs w:val="21"/>
              </w:rPr>
              <w:t>与同伴发生冲突时，能在他人帮助下和平解决。</w:t>
            </w:r>
          </w:p>
          <w:p w:rsidR="0099115E" w:rsidRDefault="0099115E" w:rsidP="003F7033">
            <w:pPr>
              <w:numPr>
                <w:ilvl w:val="0"/>
                <w:numId w:val="19"/>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活动时愿意接受同伴的意见和建议。</w:t>
            </w:r>
          </w:p>
          <w:p w:rsidR="0099115E" w:rsidRDefault="0099115E" w:rsidP="003F7033">
            <w:pPr>
              <w:widowControl/>
              <w:numPr>
                <w:ilvl w:val="0"/>
                <w:numId w:val="19"/>
              </w:numPr>
              <w:ind w:firstLineChars="200" w:firstLine="420"/>
              <w:jc w:val="left"/>
              <w:rPr>
                <w:rFonts w:ascii="楷体_GB2312" w:eastAsia="楷体_GB2312" w:hint="eastAsia"/>
                <w:color w:val="000000"/>
                <w:kern w:val="0"/>
                <w:szCs w:val="21"/>
              </w:rPr>
            </w:pPr>
            <w:r>
              <w:rPr>
                <w:rFonts w:ascii="楷体_GB2312" w:eastAsia="楷体_GB2312" w:hint="eastAsia"/>
                <w:color w:val="000000"/>
                <w:kern w:val="0"/>
                <w:szCs w:val="21"/>
              </w:rPr>
              <w:t>不欺负弱小。</w:t>
            </w:r>
          </w:p>
        </w:tc>
        <w:tc>
          <w:tcPr>
            <w:tcW w:w="4056" w:type="dxa"/>
            <w:tcBorders>
              <w:top w:val="single" w:sz="4" w:space="0" w:color="auto"/>
              <w:left w:val="single" w:sz="4" w:space="0" w:color="auto"/>
              <w:bottom w:val="single" w:sz="12" w:space="0" w:color="000000"/>
            </w:tcBorders>
          </w:tcPr>
          <w:p w:rsidR="0099115E" w:rsidRDefault="0099115E" w:rsidP="003F7033">
            <w:pPr>
              <w:numPr>
                <w:ilvl w:val="0"/>
                <w:numId w:val="20"/>
              </w:numPr>
              <w:ind w:firstLineChars="200" w:firstLine="420"/>
              <w:jc w:val="left"/>
              <w:rPr>
                <w:rFonts w:ascii="楷体_GB2312" w:eastAsia="楷体_GB2312" w:hAnsi="宋体" w:hint="eastAsia"/>
                <w:color w:val="000000"/>
                <w:kern w:val="0"/>
                <w:szCs w:val="21"/>
              </w:rPr>
            </w:pPr>
            <w:r>
              <w:rPr>
                <w:rFonts w:ascii="楷体_GB2312" w:eastAsia="楷体_GB2312" w:hAnsi="宋体" w:hint="eastAsia"/>
                <w:color w:val="000000"/>
                <w:kern w:val="0"/>
                <w:szCs w:val="21"/>
              </w:rPr>
              <w:lastRenderedPageBreak/>
              <w:t>能想办法吸引同伴和自己一起游戏。</w:t>
            </w:r>
          </w:p>
          <w:p w:rsidR="0099115E" w:rsidRDefault="0099115E" w:rsidP="003F7033">
            <w:pPr>
              <w:numPr>
                <w:ilvl w:val="0"/>
                <w:numId w:val="20"/>
              </w:numPr>
              <w:ind w:firstLineChars="200" w:firstLine="420"/>
              <w:jc w:val="left"/>
              <w:rPr>
                <w:rFonts w:ascii="楷体_GB2312" w:eastAsia="楷体_GB2312" w:hint="eastAsia"/>
                <w:color w:val="000000"/>
                <w:szCs w:val="21"/>
              </w:rPr>
            </w:pPr>
            <w:r>
              <w:rPr>
                <w:rFonts w:ascii="楷体_GB2312" w:eastAsia="楷体_GB2312" w:hAnsi="宋体" w:cs="宋体" w:hint="eastAsia"/>
                <w:color w:val="000000"/>
                <w:szCs w:val="21"/>
              </w:rPr>
              <w:t>活动时能与同伴分工合作，遇到困难能一起克服。</w:t>
            </w:r>
          </w:p>
          <w:p w:rsidR="0099115E" w:rsidRDefault="0099115E" w:rsidP="003F7033">
            <w:pPr>
              <w:widowControl/>
              <w:numPr>
                <w:ilvl w:val="0"/>
                <w:numId w:val="20"/>
              </w:numPr>
              <w:ind w:firstLineChars="200" w:firstLine="420"/>
              <w:jc w:val="left"/>
              <w:rPr>
                <w:rFonts w:ascii="楷体_GB2312" w:eastAsia="楷体_GB2312" w:hAnsi="宋体" w:hint="eastAsia"/>
                <w:color w:val="000000"/>
                <w:kern w:val="0"/>
                <w:szCs w:val="21"/>
              </w:rPr>
            </w:pPr>
            <w:r>
              <w:rPr>
                <w:rFonts w:ascii="楷体_GB2312" w:eastAsia="楷体_GB2312" w:hAnsi="宋体" w:hint="eastAsia"/>
                <w:color w:val="000000"/>
                <w:kern w:val="0"/>
                <w:szCs w:val="21"/>
              </w:rPr>
              <w:lastRenderedPageBreak/>
              <w:t>与同伴发生冲突时能自己协商解决。</w:t>
            </w:r>
          </w:p>
          <w:p w:rsidR="0099115E" w:rsidRDefault="0099115E" w:rsidP="003F7033">
            <w:pPr>
              <w:widowControl/>
              <w:numPr>
                <w:ilvl w:val="0"/>
                <w:numId w:val="20"/>
              </w:numPr>
              <w:ind w:firstLineChars="200" w:firstLine="420"/>
              <w:jc w:val="left"/>
              <w:rPr>
                <w:rFonts w:ascii="楷体_GB2312" w:eastAsia="楷体_GB2312" w:hAnsi="宋体" w:hint="eastAsia"/>
                <w:color w:val="000000"/>
                <w:kern w:val="0"/>
                <w:szCs w:val="21"/>
              </w:rPr>
            </w:pPr>
            <w:r>
              <w:rPr>
                <w:rFonts w:ascii="楷体_GB2312" w:eastAsia="楷体_GB2312" w:hint="eastAsia"/>
                <w:color w:val="000000"/>
                <w:szCs w:val="21"/>
              </w:rPr>
              <w:t>知道别人的想法有时和自己不一样，能倾听和接受别人的意见，不能接受时会说明理由。</w:t>
            </w:r>
          </w:p>
          <w:p w:rsidR="0099115E" w:rsidRDefault="0099115E" w:rsidP="003F7033">
            <w:pPr>
              <w:widowControl/>
              <w:numPr>
                <w:ilvl w:val="0"/>
                <w:numId w:val="20"/>
              </w:numPr>
              <w:ind w:firstLineChars="200" w:firstLine="420"/>
              <w:jc w:val="left"/>
              <w:rPr>
                <w:rFonts w:ascii="楷体_GB2312" w:eastAsia="楷体_GB2312" w:hint="eastAsia"/>
                <w:color w:val="000000"/>
                <w:kern w:val="0"/>
                <w:szCs w:val="21"/>
              </w:rPr>
            </w:pPr>
            <w:r>
              <w:rPr>
                <w:rFonts w:ascii="楷体_GB2312" w:eastAsia="楷体_GB2312" w:hAnsi="宋体" w:hint="eastAsia"/>
                <w:color w:val="000000"/>
                <w:kern w:val="0"/>
                <w:szCs w:val="21"/>
              </w:rPr>
              <w:t>不欺负别人，也不允许别人欺负自己。</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lastRenderedPageBreak/>
        <w:t>教育建议：</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．结合具体情境，指导幼儿学习交往的基本规则和技能。如：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当幼儿不知怎样加入同伴游戏，或提出请求不被接受时，建议他拿出玩具邀请大家一起玩；或者扮成某个角色加入同伴的游戏。</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对幼儿与别人分享玩具、图书等行为给予肯定，让他对自己的表现感到高兴和满足。</w:t>
      </w:r>
      <w:r>
        <w:rPr>
          <w:rFonts w:ascii="宋体" w:hAnsi="宋体" w:hint="eastAsia"/>
          <w:color w:val="000000"/>
          <w:szCs w:val="21"/>
        </w:rPr>
        <w:t xml:space="preserve"> </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当幼儿与同伴发生矛盾或冲突时，指导他尝试用协商、交换、轮流玩、合作等方式解决冲突。</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利用相关的图书、故事，结合幼儿的交往经验，和他讨论什么样的行为受大家欢迎，想要得到别人的接纳应该怎样做。</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幼儿园应多为幼儿提供需要大家齐心协力才能完成的活动，让幼儿在具体活动中体会合作的重要性，学习分工合作。</w:t>
      </w:r>
    </w:p>
    <w:p w:rsidR="0099115E" w:rsidRDefault="0099115E" w:rsidP="0099115E">
      <w:pPr>
        <w:pStyle w:val="a8"/>
        <w:ind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．结合具体情境，引导幼儿换位思考，学习理解别人。如：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幼儿有争抢玩具等不友好行为时，引导他们想想“假如你是那个小朋友，你有什么感受？”让幼儿学习理解别人的想法和感受。</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．和幼儿一起谈谈他的好朋友，说说喜欢这个朋友的原因，引导他多发现同伴的优点、长处。</w:t>
      </w:r>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目标3  具有自尊、自信、自主的表现</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97"/>
        <w:gridCol w:w="2820"/>
        <w:gridCol w:w="3772"/>
      </w:tblGrid>
      <w:tr w:rsidR="0099115E" w:rsidTr="00BB4D5A">
        <w:trPr>
          <w:trHeight w:val="550"/>
          <w:jc w:val="center"/>
        </w:trPr>
        <w:tc>
          <w:tcPr>
            <w:tcW w:w="2897"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2820"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3772"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1266"/>
          <w:jc w:val="center"/>
        </w:trPr>
        <w:tc>
          <w:tcPr>
            <w:tcW w:w="2897" w:type="dxa"/>
          </w:tcPr>
          <w:p w:rsidR="0099115E" w:rsidRDefault="0099115E" w:rsidP="003F7033">
            <w:pPr>
              <w:numPr>
                <w:ilvl w:val="0"/>
                <w:numId w:val="21"/>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能根据自己的兴趣选择游戏或其它活动。</w:t>
            </w:r>
          </w:p>
          <w:p w:rsidR="0099115E" w:rsidRDefault="0099115E" w:rsidP="003F7033">
            <w:pPr>
              <w:numPr>
                <w:ilvl w:val="0"/>
                <w:numId w:val="21"/>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为自己的好行为或活动成果感到高兴。</w:t>
            </w:r>
          </w:p>
          <w:p w:rsidR="0099115E" w:rsidRDefault="0099115E" w:rsidP="003F7033">
            <w:pPr>
              <w:numPr>
                <w:ilvl w:val="0"/>
                <w:numId w:val="21"/>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自己能做的事情愿意自己做。</w:t>
            </w:r>
          </w:p>
          <w:p w:rsidR="0099115E" w:rsidRDefault="0099115E" w:rsidP="003F7033">
            <w:pPr>
              <w:numPr>
                <w:ilvl w:val="0"/>
                <w:numId w:val="21"/>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喜欢承担一些小任务。</w:t>
            </w:r>
          </w:p>
        </w:tc>
        <w:tc>
          <w:tcPr>
            <w:tcW w:w="2820" w:type="dxa"/>
          </w:tcPr>
          <w:p w:rsidR="0099115E" w:rsidRDefault="0099115E" w:rsidP="003F7033">
            <w:pPr>
              <w:numPr>
                <w:ilvl w:val="0"/>
                <w:numId w:val="22"/>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能按自己的想法进行游戏或其他活动。</w:t>
            </w:r>
          </w:p>
          <w:p w:rsidR="0099115E" w:rsidRDefault="0099115E" w:rsidP="003F7033">
            <w:pPr>
              <w:numPr>
                <w:ilvl w:val="0"/>
                <w:numId w:val="22"/>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知道自己的一些优点和长处，并对此感到满意。</w:t>
            </w:r>
          </w:p>
          <w:p w:rsidR="0099115E" w:rsidRDefault="0099115E" w:rsidP="003F7033">
            <w:pPr>
              <w:numPr>
                <w:ilvl w:val="0"/>
                <w:numId w:val="22"/>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自己的事情尽量自己做，不愿意依赖别人。</w:t>
            </w:r>
          </w:p>
          <w:p w:rsidR="0099115E" w:rsidRDefault="0099115E" w:rsidP="003F7033">
            <w:pPr>
              <w:numPr>
                <w:ilvl w:val="0"/>
                <w:numId w:val="22"/>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 xml:space="preserve">敢于尝试有一定难度的活动和任务。 </w:t>
            </w:r>
          </w:p>
        </w:tc>
        <w:tc>
          <w:tcPr>
            <w:tcW w:w="3772" w:type="dxa"/>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1．能主动发起活动或在活动中出主意、想办法。</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2．做了好事或取得了成功后还想做得更好。</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3．自己的事情自己做，不会的愿意学。</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4．</w:t>
            </w:r>
            <w:r>
              <w:rPr>
                <w:rFonts w:ascii="楷体_GB2312" w:eastAsia="楷体_GB2312" w:hAnsi="宋体" w:cs="宋体" w:hint="eastAsia"/>
                <w:color w:val="000000"/>
                <w:szCs w:val="21"/>
              </w:rPr>
              <w:t>主动承担任务，</w:t>
            </w:r>
            <w:r>
              <w:rPr>
                <w:rFonts w:ascii="楷体_GB2312" w:eastAsia="楷体_GB2312" w:hint="eastAsia"/>
                <w:color w:val="000000"/>
                <w:szCs w:val="21"/>
              </w:rPr>
              <w:t>遇到困难能够坚持而不轻易求助。</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5．与别人的看法不同时，敢于坚持自己的意见并说出理由。</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．关注幼儿的感受，保护其自尊心和自信心。如：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能以平等的态度对待幼儿，使幼儿切实感受到自己被尊重。</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对幼儿好的行为表现多给予具体、有针对性的肯定和表扬，让他对自己优点和长处有所认识并感到满足和自豪。</w:t>
      </w:r>
      <w:r>
        <w:rPr>
          <w:rFonts w:ascii="宋体" w:hAnsi="宋体" w:hint="eastAsia"/>
          <w:color w:val="000000"/>
          <w:szCs w:val="21"/>
        </w:rPr>
        <w:t xml:space="preserve"> </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lastRenderedPageBreak/>
        <w:t>不要拿幼儿的不足与其他幼儿的优点作比较。</w:t>
      </w:r>
    </w:p>
    <w:p w:rsidR="0099115E" w:rsidRDefault="0099115E" w:rsidP="0099115E">
      <w:pPr>
        <w:pStyle w:val="a8"/>
        <w:ind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．鼓励幼儿自主决定，独立做事，增强其自尊心和自信心。如：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与幼儿有关的事情要征求他的意见，即使他的意见与成人不同，也要认真倾听，接受他的合理要求。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在保证安全的情况下，支持幼儿按自己的想法做事；或提供必要的条件，帮助他实现自己的想法。</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幼儿自己的事情尽量放手让他自己做，即使做得不够好，也应鼓励并给予一定的指导，让他在做事中树立自尊和自信。</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鼓励幼儿尝试有一定难度的任务，并注意调整难度，让他感受经过努力获得的成就感。</w:t>
      </w:r>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目标4  关心尊重他人</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08"/>
        <w:gridCol w:w="3060"/>
        <w:gridCol w:w="3240"/>
      </w:tblGrid>
      <w:tr w:rsidR="0099115E" w:rsidTr="00BB4D5A">
        <w:trPr>
          <w:trHeight w:val="565"/>
          <w:jc w:val="center"/>
        </w:trPr>
        <w:tc>
          <w:tcPr>
            <w:tcW w:w="2808"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3060"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3240"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614"/>
          <w:jc w:val="center"/>
        </w:trPr>
        <w:tc>
          <w:tcPr>
            <w:tcW w:w="2808" w:type="dxa"/>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1．长辈讲话时能认真听，并能听从长辈的要求。</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2．身边的人生病或不开心时表示同情。</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 xml:space="preserve">3．在提醒下能做到不打扰别人。 </w:t>
            </w:r>
          </w:p>
        </w:tc>
        <w:tc>
          <w:tcPr>
            <w:tcW w:w="3060" w:type="dxa"/>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w:t>
            </w:r>
            <w:r>
              <w:rPr>
                <w:rFonts w:ascii="楷体_GB2312" w:eastAsia="楷体_GB2312" w:hAnsi="宋体" w:hint="eastAsia"/>
                <w:color w:val="000000"/>
                <w:kern w:val="0"/>
                <w:szCs w:val="21"/>
              </w:rPr>
              <w:t>会用</w:t>
            </w:r>
            <w:r>
              <w:rPr>
                <w:rFonts w:ascii="楷体_GB2312" w:eastAsia="楷体_GB2312" w:hint="eastAsia"/>
                <w:color w:val="000000"/>
                <w:kern w:val="0"/>
                <w:szCs w:val="21"/>
              </w:rPr>
              <w:t>礼貌</w:t>
            </w:r>
            <w:r>
              <w:rPr>
                <w:rFonts w:ascii="楷体_GB2312" w:eastAsia="楷体_GB2312" w:hAnsi="宋体" w:hint="eastAsia"/>
                <w:color w:val="000000"/>
                <w:kern w:val="0"/>
                <w:szCs w:val="21"/>
              </w:rPr>
              <w:t>的方式</w:t>
            </w:r>
            <w:r>
              <w:rPr>
                <w:rFonts w:ascii="楷体_GB2312" w:eastAsia="楷体_GB2312" w:hint="eastAsia"/>
                <w:color w:val="000000"/>
                <w:szCs w:val="21"/>
              </w:rPr>
              <w:t>向长辈</w:t>
            </w:r>
            <w:r>
              <w:rPr>
                <w:rFonts w:ascii="楷体_GB2312" w:eastAsia="楷体_GB2312" w:hAnsi="宋体" w:hint="eastAsia"/>
                <w:color w:val="000000"/>
                <w:kern w:val="0"/>
                <w:szCs w:val="21"/>
              </w:rPr>
              <w:t>表达自己的要求和想法。</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2．能注意到别人的情绪，并有关心、体贴的表现。</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3．知道父母的职业，能体会到父母为养育自己所付出的辛劳。</w:t>
            </w:r>
          </w:p>
        </w:tc>
        <w:tc>
          <w:tcPr>
            <w:tcW w:w="3240" w:type="dxa"/>
          </w:tcPr>
          <w:p w:rsidR="0099115E" w:rsidRDefault="0099115E" w:rsidP="003F7033">
            <w:pPr>
              <w:numPr>
                <w:ilvl w:val="0"/>
                <w:numId w:val="23"/>
              </w:numPr>
              <w:ind w:firstLineChars="200" w:firstLine="420"/>
              <w:jc w:val="left"/>
              <w:rPr>
                <w:rFonts w:ascii="楷体_GB2312" w:eastAsia="楷体_GB2312" w:hint="eastAsia"/>
                <w:color w:val="000000"/>
                <w:kern w:val="0"/>
                <w:szCs w:val="21"/>
              </w:rPr>
            </w:pPr>
            <w:r>
              <w:rPr>
                <w:rFonts w:ascii="楷体_GB2312" w:eastAsia="楷体_GB2312" w:hAnsi="宋体" w:hint="eastAsia"/>
                <w:color w:val="000000"/>
                <w:kern w:val="0"/>
                <w:szCs w:val="21"/>
              </w:rPr>
              <w:t>能有礼貌地与人交往。</w:t>
            </w:r>
          </w:p>
          <w:p w:rsidR="0099115E" w:rsidRDefault="0099115E" w:rsidP="003F7033">
            <w:pPr>
              <w:numPr>
                <w:ilvl w:val="0"/>
                <w:numId w:val="23"/>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能关注别人的情绪和需要，并能给予力所能及的帮助。</w:t>
            </w:r>
          </w:p>
          <w:p w:rsidR="0099115E" w:rsidRDefault="0099115E" w:rsidP="003F7033">
            <w:pPr>
              <w:numPr>
                <w:ilvl w:val="0"/>
                <w:numId w:val="23"/>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尊重为大家提供服务的人，珍惜他们的劳动成果。</w:t>
            </w:r>
          </w:p>
          <w:p w:rsidR="0099115E" w:rsidRDefault="0099115E" w:rsidP="003F7033">
            <w:pPr>
              <w:numPr>
                <w:ilvl w:val="0"/>
                <w:numId w:val="23"/>
              </w:numPr>
              <w:ind w:firstLineChars="200" w:firstLine="420"/>
              <w:jc w:val="left"/>
              <w:rPr>
                <w:rFonts w:ascii="楷体_GB2312" w:eastAsia="楷体_GB2312" w:hint="eastAsia"/>
                <w:color w:val="000000"/>
                <w:szCs w:val="21"/>
              </w:rPr>
            </w:pPr>
            <w:r>
              <w:rPr>
                <w:rFonts w:ascii="楷体_GB2312" w:eastAsia="楷体_GB2312" w:hAnsi="宋体" w:hint="eastAsia"/>
                <w:color w:val="000000"/>
                <w:kern w:val="0"/>
                <w:szCs w:val="21"/>
              </w:rPr>
              <w:t>接纳、</w:t>
            </w:r>
            <w:r>
              <w:rPr>
                <w:rFonts w:ascii="楷体_GB2312" w:eastAsia="楷体_GB2312" w:hint="eastAsia"/>
                <w:color w:val="000000"/>
                <w:szCs w:val="21"/>
              </w:rPr>
              <w:t>尊重与自己的生活方式或习惯不同的人</w:t>
            </w:r>
            <w:r>
              <w:rPr>
                <w:rFonts w:ascii="楷体_GB2312" w:eastAsia="楷体_GB2312" w:hint="eastAsia"/>
                <w:color w:val="000000"/>
                <w:kern w:val="0"/>
                <w:szCs w:val="21"/>
              </w:rPr>
              <w:t>。</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pStyle w:val="a8"/>
        <w:ind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．成人以身作则，以尊重、关心的态度对待自己的父母、长辈和其他人。如：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经常问候父母，主动做家务。</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礼貌地对待老年人，如坐车时主动为老人让座。</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看到别人有困难能主动关心并给予一定的帮助。</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．引导幼儿尊重、关心长辈和身边的人，尊重他人劳动及成果。如：</w:t>
      </w:r>
    </w:p>
    <w:p w:rsidR="0099115E" w:rsidRDefault="0099115E" w:rsidP="003F7033">
      <w:pPr>
        <w:pStyle w:val="a8"/>
        <w:numPr>
          <w:ilvl w:val="0"/>
          <w:numId w:val="4"/>
        </w:numPr>
        <w:tabs>
          <w:tab w:val="left" w:pos="704"/>
          <w:tab w:val="left" w:pos="840"/>
        </w:tabs>
        <w:ind w:firstLineChars="200" w:firstLine="396"/>
        <w:rPr>
          <w:rFonts w:ascii="宋体" w:hAnsi="宋体" w:hint="eastAsia"/>
          <w:color w:val="000000"/>
          <w:spacing w:val="-6"/>
          <w:szCs w:val="21"/>
        </w:rPr>
      </w:pPr>
      <w:r>
        <w:rPr>
          <w:rFonts w:ascii="宋体" w:hAnsi="宋体" w:hint="eastAsia"/>
          <w:color w:val="000000"/>
          <w:spacing w:val="-6"/>
          <w:szCs w:val="21"/>
        </w:rPr>
        <w:t>提醒幼儿关心身边的人，如妈妈累了，知道让她安静休息一会儿。</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借助故事、图书等给幼儿讲讲父母抚育孩子成长的经历，让幼儿理解和体会父爱与母爱。</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结合实际情境，提醒幼儿注意别人的情绪，了解他们的需要，给予适当的关心和帮助。</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利用生活机会和角色游戏，帮助幼儿了解与自己关系密切的社会服务机构及其工作，如商场、邮局、医院等，体会这些机构给大家提供的便利和服务，懂得尊重工作人员的劳动，珍惜劳动成果。</w:t>
      </w:r>
    </w:p>
    <w:p w:rsidR="0099115E" w:rsidRDefault="0099115E" w:rsidP="0099115E">
      <w:pPr>
        <w:pStyle w:val="a8"/>
        <w:ind w:firstLineChars="200" w:firstLine="420"/>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．引导幼儿学习用平等、接纳和尊重的态度对待差异。如：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了解每个人都有自己的兴趣、爱好和特长，可以相互学习。</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利用民间游戏、传统节日等，适当向幼儿介绍我国主要民族和世界其它国家和民族的文化，帮助幼儿感知文化的多样性和差异性，理解人们之间是平等的，应该互相尊重，友好相处。</w:t>
      </w:r>
    </w:p>
    <w:p w:rsidR="0099115E" w:rsidRDefault="0099115E" w:rsidP="0099115E">
      <w:pPr>
        <w:pStyle w:val="3"/>
        <w:spacing w:before="0" w:beforeAutospacing="0" w:after="0" w:afterAutospacing="0"/>
        <w:ind w:firstLineChars="200" w:firstLine="422"/>
        <w:rPr>
          <w:rFonts w:hint="eastAsia"/>
          <w:color w:val="000000"/>
          <w:sz w:val="21"/>
          <w:szCs w:val="21"/>
        </w:rPr>
      </w:pPr>
      <w:bookmarkStart w:id="45" w:name="_Ref324871278"/>
      <w:bookmarkStart w:id="46" w:name="_Toc324871608"/>
      <w:bookmarkStart w:id="47" w:name="_Toc330829156"/>
      <w:r>
        <w:rPr>
          <w:rFonts w:hint="eastAsia"/>
          <w:color w:val="000000"/>
          <w:sz w:val="21"/>
          <w:szCs w:val="21"/>
        </w:rPr>
        <w:t>（二）社会适应</w:t>
      </w:r>
      <w:bookmarkEnd w:id="45"/>
      <w:bookmarkEnd w:id="46"/>
      <w:bookmarkEnd w:id="47"/>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lastRenderedPageBreak/>
        <w:t>目标1  喜欢并适应群体生活</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43"/>
        <w:gridCol w:w="3402"/>
        <w:gridCol w:w="2793"/>
      </w:tblGrid>
      <w:tr w:rsidR="0099115E" w:rsidTr="00BB4D5A">
        <w:trPr>
          <w:trHeight w:val="565"/>
          <w:jc w:val="center"/>
        </w:trPr>
        <w:tc>
          <w:tcPr>
            <w:tcW w:w="2943"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3402"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2793"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614"/>
          <w:jc w:val="center"/>
        </w:trPr>
        <w:tc>
          <w:tcPr>
            <w:tcW w:w="2943" w:type="dxa"/>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 对群体活动有兴趣。</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2．对幼儿园的生活好奇，喜欢上幼儿园。</w:t>
            </w:r>
          </w:p>
        </w:tc>
        <w:tc>
          <w:tcPr>
            <w:tcW w:w="3402" w:type="dxa"/>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1．愿意并主动参加群体活动。</w:t>
            </w:r>
          </w:p>
          <w:p w:rsidR="0099115E" w:rsidRDefault="0099115E" w:rsidP="00BB4D5A">
            <w:pPr>
              <w:ind w:left="315" w:firstLineChars="200" w:firstLine="420"/>
              <w:jc w:val="left"/>
              <w:rPr>
                <w:rFonts w:ascii="楷体_GB2312" w:eastAsia="楷体_GB2312" w:hAnsi="宋体" w:cs="宋体" w:hint="eastAsia"/>
                <w:color w:val="000000"/>
                <w:szCs w:val="21"/>
              </w:rPr>
            </w:pPr>
            <w:r>
              <w:rPr>
                <w:rFonts w:ascii="楷体_GB2312" w:eastAsia="楷体_GB2312" w:hint="eastAsia"/>
                <w:color w:val="000000"/>
                <w:szCs w:val="21"/>
              </w:rPr>
              <w:t>2．愿意与家长一起参加社区的一些群体活动。</w:t>
            </w:r>
          </w:p>
        </w:tc>
        <w:tc>
          <w:tcPr>
            <w:tcW w:w="2793" w:type="dxa"/>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1．在群体活动中积极、快乐。</w:t>
            </w:r>
          </w:p>
          <w:p w:rsidR="0099115E" w:rsidRDefault="0099115E" w:rsidP="00BB4D5A">
            <w:pPr>
              <w:ind w:left="315" w:firstLineChars="200" w:firstLine="420"/>
              <w:jc w:val="left"/>
              <w:rPr>
                <w:rFonts w:ascii="楷体_GB2312" w:eastAsia="楷体_GB2312" w:hAnsi="宋体" w:cs="宋体" w:hint="eastAsia"/>
                <w:color w:val="000000"/>
                <w:szCs w:val="21"/>
              </w:rPr>
            </w:pPr>
            <w:r>
              <w:rPr>
                <w:rFonts w:ascii="楷体_GB2312" w:eastAsia="楷体_GB2312" w:hint="eastAsia"/>
                <w:color w:val="000000"/>
                <w:szCs w:val="21"/>
              </w:rPr>
              <w:t>2．对小学生活有好奇和向往。</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tabs>
          <w:tab w:val="left" w:pos="451"/>
        </w:tabs>
        <w:ind w:left="315" w:firstLineChars="200" w:firstLine="420"/>
        <w:jc w:val="left"/>
        <w:rPr>
          <w:rFonts w:ascii="宋体" w:hAnsi="宋体" w:hint="eastAsia"/>
          <w:color w:val="000000"/>
          <w:szCs w:val="21"/>
        </w:rPr>
      </w:pPr>
      <w:r>
        <w:rPr>
          <w:rFonts w:ascii="宋体" w:hAnsi="宋体" w:hint="eastAsia"/>
          <w:color w:val="000000"/>
          <w:szCs w:val="21"/>
        </w:rPr>
        <w:t>1．经常和幼儿一起参加一些群体性的活动，让幼儿体会群体活动的乐趣。如：参加亲戚、朋友和同事间的聚会以及适合幼儿参加的社区活动等，支持幼儿和不同群体的同伴一起游戏，丰富其群体活动的经验。</w:t>
      </w:r>
    </w:p>
    <w:p w:rsidR="0099115E" w:rsidRDefault="0099115E" w:rsidP="0099115E">
      <w:pPr>
        <w:pStyle w:val="a8"/>
        <w:ind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．幼儿园组织活动时，可以经常打破班级的界限，让幼儿有更多机会参加不同群体的活动。</w:t>
      </w:r>
    </w:p>
    <w:p w:rsidR="0099115E" w:rsidRDefault="0099115E" w:rsidP="003F7033">
      <w:pPr>
        <w:numPr>
          <w:ilvl w:val="0"/>
          <w:numId w:val="24"/>
        </w:numPr>
        <w:tabs>
          <w:tab w:val="left" w:pos="360"/>
          <w:tab w:val="left" w:pos="451"/>
        </w:tabs>
        <w:ind w:firstLineChars="200" w:firstLine="420"/>
        <w:jc w:val="left"/>
        <w:rPr>
          <w:rFonts w:ascii="宋体" w:hAnsi="宋体" w:hint="eastAsia"/>
          <w:color w:val="000000"/>
          <w:szCs w:val="21"/>
        </w:rPr>
      </w:pPr>
      <w:r>
        <w:rPr>
          <w:rFonts w:ascii="宋体" w:hAnsi="宋体" w:hint="eastAsia"/>
          <w:color w:val="000000"/>
          <w:szCs w:val="21"/>
        </w:rPr>
        <w:t>带领大班幼儿参观小学，讲讲小学有趣的活动，唤起他们对小学生活的好奇和向往，为入学做好心理准备。</w:t>
      </w:r>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目标2  遵守基本的行为规范</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97"/>
        <w:gridCol w:w="3360"/>
        <w:gridCol w:w="3436"/>
      </w:tblGrid>
      <w:tr w:rsidR="0099115E" w:rsidTr="00BB4D5A">
        <w:trPr>
          <w:trHeight w:val="580"/>
          <w:jc w:val="center"/>
        </w:trPr>
        <w:tc>
          <w:tcPr>
            <w:tcW w:w="2597"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3360"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3436"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924"/>
          <w:jc w:val="center"/>
        </w:trPr>
        <w:tc>
          <w:tcPr>
            <w:tcW w:w="2597" w:type="dxa"/>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Ansi="宋体" w:cs="宋体" w:hint="eastAsia"/>
                <w:color w:val="000000"/>
                <w:szCs w:val="21"/>
              </w:rPr>
              <w:t>1．</w:t>
            </w:r>
            <w:r>
              <w:rPr>
                <w:rFonts w:ascii="楷体_GB2312" w:eastAsia="楷体_GB2312" w:hint="eastAsia"/>
                <w:color w:val="000000"/>
                <w:szCs w:val="21"/>
              </w:rPr>
              <w:t>在提醒下，能遵守游戏和公共场所的规则。</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2．知道不经允许不能拿别人的东西，借别人的东西要归还。</w:t>
            </w:r>
          </w:p>
          <w:p w:rsidR="0099115E" w:rsidRDefault="0099115E" w:rsidP="00BB4D5A">
            <w:pPr>
              <w:ind w:left="315" w:firstLineChars="200" w:firstLine="420"/>
              <w:jc w:val="left"/>
              <w:rPr>
                <w:rFonts w:ascii="楷体_GB2312" w:eastAsia="楷体_GB2312" w:hAnsi="宋体" w:cs="宋体" w:hint="eastAsia"/>
                <w:color w:val="000000"/>
                <w:szCs w:val="21"/>
              </w:rPr>
            </w:pPr>
            <w:r>
              <w:rPr>
                <w:rFonts w:ascii="楷体_GB2312" w:eastAsia="楷体_GB2312" w:hint="eastAsia"/>
                <w:color w:val="000000"/>
                <w:szCs w:val="21"/>
              </w:rPr>
              <w:t>3．在成人提醒下，爱护玩具和其他物品。</w:t>
            </w:r>
          </w:p>
        </w:tc>
        <w:tc>
          <w:tcPr>
            <w:tcW w:w="3360" w:type="dxa"/>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1．感受规则的意义，并能基本遵守规则。</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2．不私自拿不属于自己的东西。</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3．知道说谎是不对的。</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4．知道接受了的任务要努力完成。</w:t>
            </w:r>
          </w:p>
          <w:p w:rsidR="0099115E" w:rsidRDefault="0099115E" w:rsidP="00BB4D5A">
            <w:pPr>
              <w:ind w:left="315" w:firstLineChars="200" w:firstLine="420"/>
              <w:jc w:val="left"/>
              <w:rPr>
                <w:rFonts w:ascii="楷体_GB2312" w:eastAsia="楷体_GB2312" w:hAnsi="宋体" w:cs="宋体" w:hint="eastAsia"/>
                <w:color w:val="000000"/>
                <w:szCs w:val="21"/>
              </w:rPr>
            </w:pPr>
            <w:r>
              <w:rPr>
                <w:rFonts w:ascii="楷体_GB2312" w:eastAsia="楷体_GB2312" w:hint="eastAsia"/>
                <w:color w:val="000000"/>
                <w:szCs w:val="21"/>
              </w:rPr>
              <w:t>5．在提醒下，能节约粮食、水电等。</w:t>
            </w:r>
          </w:p>
        </w:tc>
        <w:tc>
          <w:tcPr>
            <w:tcW w:w="3436" w:type="dxa"/>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1．理解规则的意义，能与同伴协商制定游戏和活动规则。</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2．爱惜物品，用别人的东西时也知道爱护。</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3．做了错事敢于承认，不说谎。</w:t>
            </w:r>
          </w:p>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4．能认真负责地完成自己所接受的任务。</w:t>
            </w:r>
          </w:p>
          <w:p w:rsidR="0099115E" w:rsidRDefault="0099115E" w:rsidP="00BB4D5A">
            <w:pPr>
              <w:ind w:left="315" w:firstLineChars="200" w:firstLine="420"/>
              <w:jc w:val="left"/>
              <w:rPr>
                <w:rFonts w:ascii="楷体_GB2312" w:eastAsia="楷体_GB2312" w:hAnsi="宋体" w:cs="宋体" w:hint="eastAsia"/>
                <w:color w:val="000000"/>
                <w:szCs w:val="21"/>
              </w:rPr>
            </w:pPr>
            <w:r>
              <w:rPr>
                <w:rFonts w:ascii="楷体_GB2312" w:eastAsia="楷体_GB2312" w:hint="eastAsia"/>
                <w:color w:val="000000"/>
                <w:szCs w:val="21"/>
              </w:rPr>
              <w:t>5．爱护身边的环境，注意节约资源。</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pStyle w:val="a8"/>
        <w:ind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．成人要遵守社会行为规则，为幼儿树立良好的榜样。如：答应幼儿的事一定要做到、尊老爱幼、爱</w:t>
      </w:r>
    </w:p>
    <w:p w:rsidR="0099115E" w:rsidRDefault="0099115E" w:rsidP="0099115E">
      <w:pPr>
        <w:pStyle w:val="a8"/>
        <w:ind w:firstLineChars="200" w:firstLine="420"/>
        <w:rPr>
          <w:rFonts w:ascii="宋体" w:hAnsi="宋体" w:hint="eastAsia"/>
          <w:color w:val="000000"/>
          <w:szCs w:val="21"/>
        </w:rPr>
      </w:pPr>
      <w:r>
        <w:rPr>
          <w:rFonts w:ascii="宋体" w:hAnsi="宋体" w:hint="eastAsia"/>
          <w:color w:val="000000"/>
          <w:szCs w:val="21"/>
        </w:rPr>
        <w:t>护公共环境，节约水电等。</w:t>
      </w:r>
    </w:p>
    <w:p w:rsidR="0099115E" w:rsidRDefault="0099115E" w:rsidP="0099115E">
      <w:pPr>
        <w:pStyle w:val="a8"/>
        <w:ind w:left="420"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．结合社会生活实际，帮助幼儿了解基本行为规则或其它游戏规则，体会规则的重要性，学习自觉遵守</w:t>
      </w:r>
    </w:p>
    <w:p w:rsidR="0099115E" w:rsidRDefault="0099115E" w:rsidP="0099115E">
      <w:pPr>
        <w:pStyle w:val="a8"/>
        <w:ind w:leftChars="150" w:left="315" w:firstLineChars="200" w:firstLine="420"/>
        <w:rPr>
          <w:rFonts w:ascii="宋体" w:hAnsi="宋体" w:hint="eastAsia"/>
          <w:color w:val="000000"/>
          <w:szCs w:val="21"/>
        </w:rPr>
      </w:pPr>
      <w:r>
        <w:rPr>
          <w:rFonts w:ascii="宋体" w:hAnsi="宋体" w:hint="eastAsia"/>
          <w:color w:val="000000"/>
          <w:szCs w:val="21"/>
        </w:rPr>
        <w:t>规则。如：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经常和幼儿玩带有规则的游戏，遵守共同约定的游戏规则。</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利用实际生活情境和图书故事，向幼儿介绍一些必要的社会行为规则，以及为什么要遵守这些规则。</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在幼儿园的区域活动中，创设情境，让幼儿体会没有规则的不方便，鼓励他们讨论制定规则并自觉遵守。</w:t>
      </w:r>
    </w:p>
    <w:p w:rsidR="0099115E" w:rsidRDefault="0099115E" w:rsidP="003F7033">
      <w:pPr>
        <w:pStyle w:val="a8"/>
        <w:numPr>
          <w:ilvl w:val="0"/>
          <w:numId w:val="4"/>
        </w:numPr>
        <w:tabs>
          <w:tab w:val="left" w:pos="704"/>
          <w:tab w:val="left" w:pos="840"/>
        </w:tabs>
        <w:ind w:firstLineChars="200" w:firstLine="420"/>
        <w:rPr>
          <w:rFonts w:ascii="宋体" w:hAnsi="宋体" w:cs="宋体" w:hint="eastAsia"/>
          <w:color w:val="000000"/>
          <w:szCs w:val="21"/>
        </w:rPr>
      </w:pPr>
      <w:r>
        <w:rPr>
          <w:rFonts w:ascii="宋体" w:hAnsi="宋体" w:hint="eastAsia"/>
          <w:color w:val="000000"/>
          <w:szCs w:val="21"/>
        </w:rPr>
        <w:t>对幼儿表现出的遵守规则的行为要及时肯定，对违规行为给予纠正。如：幼儿主动为老人让座时要表扬；幼儿损害别人的物品或公</w:t>
      </w:r>
      <w:r>
        <w:rPr>
          <w:rFonts w:ascii="宋体" w:hAnsi="宋体" w:cs="宋体" w:hint="eastAsia"/>
          <w:color w:val="000000"/>
          <w:szCs w:val="21"/>
        </w:rPr>
        <w:t>共物品时要及时制止并主动赔偿。</w:t>
      </w:r>
    </w:p>
    <w:p w:rsidR="0099115E" w:rsidRDefault="0099115E" w:rsidP="0099115E">
      <w:pPr>
        <w:pStyle w:val="a8"/>
        <w:ind w:firstLineChars="200" w:firstLine="420"/>
        <w:rPr>
          <w:rFonts w:ascii="宋体" w:hAnsi="宋体" w:hint="eastAsia"/>
          <w:color w:val="000000"/>
          <w:szCs w:val="21"/>
        </w:rPr>
      </w:pPr>
      <w:r>
        <w:rPr>
          <w:rFonts w:ascii="宋体" w:hAnsi="宋体" w:hint="eastAsia"/>
          <w:color w:val="000000"/>
          <w:szCs w:val="21"/>
        </w:rPr>
        <w:lastRenderedPageBreak/>
        <w:t>3</w:t>
      </w:r>
      <w:r>
        <w:rPr>
          <w:rFonts w:ascii="宋体" w:hAnsi="宋体" w:hint="eastAsia"/>
          <w:color w:val="000000"/>
          <w:szCs w:val="21"/>
        </w:rPr>
        <w:t>．教育幼儿要诚实守信。如：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对幼儿诚实守信的行为要及时肯定。</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允许幼儿犯错误，告诉他改了就好。不要打骂幼儿，以免他因害怕惩罚而说谎。</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小年龄幼儿经常分不清想象和现实，成人不要误认为他是在说谎。</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发现幼儿说谎时，要反思是否是因自己对幼儿的要求过高过严造成的。如果是，要及时调整自己的行为，同时要严肃地告诉幼儿说谎是不对的。</w:t>
      </w:r>
    </w:p>
    <w:p w:rsidR="0099115E" w:rsidRDefault="0099115E" w:rsidP="003F7033">
      <w:pPr>
        <w:pStyle w:val="a8"/>
        <w:numPr>
          <w:ilvl w:val="0"/>
          <w:numId w:val="4"/>
        </w:numPr>
        <w:tabs>
          <w:tab w:val="left" w:pos="704"/>
          <w:tab w:val="left" w:pos="840"/>
        </w:tabs>
        <w:ind w:firstLineChars="200" w:firstLine="420"/>
        <w:rPr>
          <w:rFonts w:ascii="宋体" w:hAnsi="宋体" w:cs="宋体" w:hint="eastAsia"/>
          <w:color w:val="000000"/>
          <w:szCs w:val="21"/>
        </w:rPr>
      </w:pPr>
      <w:r>
        <w:rPr>
          <w:rFonts w:ascii="宋体" w:hAnsi="宋体" w:hint="eastAsia"/>
          <w:color w:val="000000"/>
          <w:szCs w:val="21"/>
        </w:rPr>
        <w:t>经常给幼儿分配一些力所能及的任务，要求他完成并及时给予</w:t>
      </w:r>
      <w:r>
        <w:rPr>
          <w:rFonts w:ascii="宋体" w:hAnsi="宋体" w:cs="宋体" w:hint="eastAsia"/>
          <w:color w:val="000000"/>
          <w:szCs w:val="21"/>
        </w:rPr>
        <w:t>表扬，培养他的责任感和认真负责的态度。</w:t>
      </w:r>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目标3  具有初步的归属感</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3053"/>
        <w:gridCol w:w="2964"/>
        <w:gridCol w:w="3448"/>
      </w:tblGrid>
      <w:tr w:rsidR="0099115E" w:rsidTr="00BB4D5A">
        <w:trPr>
          <w:trHeight w:val="475"/>
          <w:jc w:val="center"/>
        </w:trPr>
        <w:tc>
          <w:tcPr>
            <w:tcW w:w="3053"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2964"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3448"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836"/>
          <w:jc w:val="center"/>
        </w:trPr>
        <w:tc>
          <w:tcPr>
            <w:tcW w:w="3053" w:type="dxa"/>
          </w:tcPr>
          <w:p w:rsidR="0099115E" w:rsidRDefault="0099115E" w:rsidP="003F7033">
            <w:pPr>
              <w:numPr>
                <w:ilvl w:val="0"/>
                <w:numId w:val="25"/>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知道和自己一起生活的家庭成员及与自己的关系，体会到自己是家庭的一员。</w:t>
            </w:r>
          </w:p>
          <w:p w:rsidR="0099115E" w:rsidRDefault="0099115E" w:rsidP="003F7033">
            <w:pPr>
              <w:numPr>
                <w:ilvl w:val="0"/>
                <w:numId w:val="25"/>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能感受到家庭生活的温暖，爱父母，亲近与信赖长辈。</w:t>
            </w:r>
          </w:p>
          <w:p w:rsidR="0099115E" w:rsidRDefault="0099115E" w:rsidP="003F7033">
            <w:pPr>
              <w:numPr>
                <w:ilvl w:val="0"/>
                <w:numId w:val="25"/>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能说出自己家所在街道、小区（乡镇、村）的名称。</w:t>
            </w:r>
          </w:p>
          <w:p w:rsidR="0099115E" w:rsidRDefault="0099115E" w:rsidP="003F7033">
            <w:pPr>
              <w:numPr>
                <w:ilvl w:val="0"/>
                <w:numId w:val="25"/>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认识国旗，知道国歌。</w:t>
            </w:r>
          </w:p>
        </w:tc>
        <w:tc>
          <w:tcPr>
            <w:tcW w:w="2964" w:type="dxa"/>
          </w:tcPr>
          <w:p w:rsidR="0099115E" w:rsidRDefault="0099115E" w:rsidP="003F7033">
            <w:pPr>
              <w:numPr>
                <w:ilvl w:val="0"/>
                <w:numId w:val="26"/>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喜欢自己所在的幼儿园和班级，积极参加集体活动。</w:t>
            </w:r>
          </w:p>
          <w:p w:rsidR="0099115E" w:rsidRDefault="0099115E" w:rsidP="003F7033">
            <w:pPr>
              <w:numPr>
                <w:ilvl w:val="0"/>
                <w:numId w:val="26"/>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能说出自己家所在地的省、市、县（区）名称，知道当地有代表性的物产或景观。</w:t>
            </w:r>
          </w:p>
          <w:p w:rsidR="0099115E" w:rsidRDefault="0099115E" w:rsidP="003F7033">
            <w:pPr>
              <w:numPr>
                <w:ilvl w:val="0"/>
                <w:numId w:val="26"/>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知道自己是中国人。</w:t>
            </w:r>
          </w:p>
          <w:p w:rsidR="0099115E" w:rsidRDefault="0099115E" w:rsidP="003F7033">
            <w:pPr>
              <w:numPr>
                <w:ilvl w:val="0"/>
                <w:numId w:val="26"/>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奏国歌、升国旗时能自动站好。</w:t>
            </w:r>
          </w:p>
        </w:tc>
        <w:tc>
          <w:tcPr>
            <w:tcW w:w="3448" w:type="dxa"/>
          </w:tcPr>
          <w:p w:rsidR="0099115E" w:rsidRDefault="0099115E" w:rsidP="003F7033">
            <w:pPr>
              <w:numPr>
                <w:ilvl w:val="0"/>
                <w:numId w:val="27"/>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愿意为集体做事，为集体的成绩感到高兴。</w:t>
            </w:r>
          </w:p>
          <w:p w:rsidR="0099115E" w:rsidRDefault="0099115E" w:rsidP="003F7033">
            <w:pPr>
              <w:numPr>
                <w:ilvl w:val="0"/>
                <w:numId w:val="27"/>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能感受到家乡的发展变化并为此感到高兴。</w:t>
            </w:r>
          </w:p>
          <w:p w:rsidR="0099115E" w:rsidRDefault="0099115E" w:rsidP="003F7033">
            <w:pPr>
              <w:numPr>
                <w:ilvl w:val="0"/>
                <w:numId w:val="27"/>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知道自己的民族，知道中国是一个多民族的大家庭，各民族之间要互相尊重，团结友爱。</w:t>
            </w:r>
          </w:p>
          <w:p w:rsidR="0099115E" w:rsidRDefault="0099115E" w:rsidP="003F7033">
            <w:pPr>
              <w:numPr>
                <w:ilvl w:val="0"/>
                <w:numId w:val="27"/>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知道国家一些重大成就，爱祖国，为自己是中国人感到自豪。</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pStyle w:val="a8"/>
        <w:ind w:left="420"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．亲切地对待幼儿，关心幼儿，让他感到长辈是可亲、可近、可信赖的，家庭和幼儿园是温暖的。如：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多和孩子一起游戏、谈笑，尽量在家庭和班级中营造温馨的氛围。</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通过和幼儿一起翻阅照片、讲幼儿成长的故事等，让幼儿感受到家庭和幼儿园的温暖，老师的和蔼可亲，对养育自己的人产生感激之情。</w:t>
      </w:r>
    </w:p>
    <w:p w:rsidR="0099115E" w:rsidRDefault="0099115E" w:rsidP="0099115E">
      <w:pPr>
        <w:pStyle w:val="a8"/>
        <w:ind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．吸引和鼓励幼儿参加集体活动，萌发集体意识。如：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幼儿园和班级里的重大事情和计划，请幼儿集体讨论决定。</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幼儿园应经常组织多种形式的集体活动，萌发幼儿的集体荣誉感。</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．运用幼儿喜闻乐见和能够理解的方式激发幼儿爱家乡、爱祖国的情感。如：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和幼儿说一说或在地图上找一找自己家所在的省、市、县（区）名称。</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和幼儿一起外出游玩，一起看有关的电视节目或画报等；和他们一起收集有关家乡、祖国各地的风景名胜、著名的建筑、独特物产的图片等，在观看和欣赏的过程中激发幼儿的自豪感和热爱之情。</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利用电视节目或参加升旗等活动，向幼儿介绍国旗、国歌以及观看升旗、奏国歌的礼仪。</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rPr>
        <w:t>向幼儿介绍反映中国人聪明才智的发明和创造，激发幼儿的民族自豪感。</w:t>
      </w:r>
      <w:bookmarkStart w:id="48" w:name="_Ref324871281"/>
      <w:bookmarkStart w:id="49" w:name="_Toc324871609"/>
      <w:bookmarkStart w:id="50" w:name="_Toc330829157"/>
    </w:p>
    <w:p w:rsidR="0099115E" w:rsidRDefault="0099115E" w:rsidP="0099115E">
      <w:pPr>
        <w:pStyle w:val="a8"/>
        <w:tabs>
          <w:tab w:val="left" w:pos="704"/>
          <w:tab w:val="left" w:pos="840"/>
        </w:tabs>
        <w:spacing w:beforeLines="50" w:before="156" w:afterLines="50" w:after="156"/>
        <w:ind w:firstLineChars="200" w:firstLine="482"/>
        <w:outlineLvl w:val="2"/>
        <w:rPr>
          <w:rStyle w:val="3CharChar"/>
          <w:rFonts w:ascii="仿宋_GB2312" w:eastAsia="仿宋_GB2312" w:hint="eastAsia"/>
          <w:b/>
          <w:bCs w:val="0"/>
          <w:color w:val="000000"/>
        </w:rPr>
      </w:pPr>
      <w:r>
        <w:rPr>
          <w:rStyle w:val="3CharChar"/>
          <w:rFonts w:ascii="宋体" w:hAnsi="宋体" w:hint="eastAsia"/>
          <w:b/>
          <w:color w:val="000000"/>
          <w:sz w:val="24"/>
          <w:szCs w:val="24"/>
        </w:rPr>
        <w:t>四、科学</w:t>
      </w:r>
      <w:bookmarkEnd w:id="48"/>
      <w:bookmarkEnd w:id="49"/>
      <w:bookmarkEnd w:id="50"/>
    </w:p>
    <w:p w:rsidR="0099115E" w:rsidRDefault="0099115E" w:rsidP="0099115E">
      <w:pPr>
        <w:ind w:firstLineChars="200" w:firstLine="420"/>
        <w:rPr>
          <w:rFonts w:ascii="宋体" w:hAnsi="宋体" w:hint="eastAsia"/>
          <w:color w:val="000000"/>
          <w:szCs w:val="21"/>
        </w:rPr>
      </w:pPr>
      <w:r>
        <w:rPr>
          <w:rFonts w:ascii="宋体" w:hAnsi="宋体" w:hint="eastAsia"/>
          <w:color w:val="000000"/>
          <w:szCs w:val="21"/>
        </w:rPr>
        <w:t>幼儿的科学学习是在探究具体事物和解决实际问题中，尝试发现事物间的异同和联系的过程。幼儿在对自然事物的探究和运用数学解决实际生活问题的过程中，不仅获得丰富的感</w:t>
      </w:r>
      <w:r>
        <w:rPr>
          <w:rFonts w:ascii="宋体" w:hAnsi="宋体" w:hint="eastAsia"/>
          <w:color w:val="000000"/>
          <w:szCs w:val="21"/>
        </w:rPr>
        <w:lastRenderedPageBreak/>
        <w:t>性经验，充分发展形象思维，而且初步尝试归类、排序、判断、推理，逐步发展逻辑思维能力，为其它领域的深入学习奠定基础。</w:t>
      </w:r>
    </w:p>
    <w:p w:rsidR="0099115E" w:rsidRDefault="0099115E" w:rsidP="0099115E">
      <w:pPr>
        <w:ind w:firstLineChars="200" w:firstLine="420"/>
        <w:rPr>
          <w:rFonts w:ascii="宋体" w:hAnsi="宋体" w:hint="eastAsia"/>
          <w:color w:val="000000"/>
          <w:szCs w:val="21"/>
        </w:rPr>
      </w:pPr>
      <w:r>
        <w:rPr>
          <w:rFonts w:ascii="宋体" w:hAnsi="宋体" w:hint="eastAsia"/>
          <w:color w:val="000000"/>
          <w:szCs w:val="21"/>
        </w:rPr>
        <w:t>幼儿科学学习的核心是激发探究兴趣，体验探究过程，发展初步的探究能力。成人要善于发现和保护幼儿的好奇心，充分利用自然和实际生活机会，引导幼儿通过观察、比较、操作、实验等方法，学习发现问题、分析问题和解决问题；帮助幼儿不断积累经验，并运用于新的学习活动，形成受益终身的学习态度和能力。</w:t>
      </w:r>
    </w:p>
    <w:p w:rsidR="0099115E" w:rsidRDefault="0099115E" w:rsidP="0099115E">
      <w:pPr>
        <w:ind w:firstLineChars="200" w:firstLine="420"/>
        <w:rPr>
          <w:rFonts w:ascii="宋体" w:hAnsi="宋体" w:hint="eastAsia"/>
          <w:color w:val="000000"/>
          <w:szCs w:val="21"/>
        </w:rPr>
      </w:pPr>
      <w:r>
        <w:rPr>
          <w:rFonts w:ascii="宋体" w:hAnsi="宋体" w:hint="eastAsia"/>
          <w:color w:val="000000"/>
          <w:szCs w:val="21"/>
        </w:rPr>
        <w:t>幼儿的思维特点是以具体形象思维为主，应注重引导幼儿通过直接感知、亲身体验和实际操作进行科学学习，不应为追求知识和技能的掌握，对幼儿进行灌输和强化训练。</w:t>
      </w:r>
    </w:p>
    <w:p w:rsidR="0099115E" w:rsidRDefault="0099115E" w:rsidP="003F7033">
      <w:pPr>
        <w:pStyle w:val="3"/>
        <w:numPr>
          <w:ilvl w:val="0"/>
          <w:numId w:val="28"/>
        </w:numPr>
        <w:spacing w:before="0" w:beforeAutospacing="0" w:after="0" w:afterAutospacing="0"/>
        <w:ind w:firstLineChars="200" w:firstLine="422"/>
        <w:rPr>
          <w:rFonts w:hint="eastAsia"/>
          <w:color w:val="000000"/>
          <w:sz w:val="21"/>
          <w:szCs w:val="21"/>
        </w:rPr>
      </w:pPr>
      <w:bookmarkStart w:id="51" w:name="_Ref324871283"/>
      <w:bookmarkStart w:id="52" w:name="_Toc324871610"/>
      <w:bookmarkStart w:id="53" w:name="_Toc330829158"/>
      <w:r>
        <w:rPr>
          <w:rFonts w:hint="eastAsia"/>
          <w:color w:val="000000"/>
          <w:sz w:val="21"/>
          <w:szCs w:val="21"/>
        </w:rPr>
        <w:t>科学探究</w:t>
      </w:r>
      <w:bookmarkEnd w:id="51"/>
      <w:bookmarkEnd w:id="52"/>
      <w:bookmarkEnd w:id="53"/>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目标1  亲近自然，喜欢探究</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26"/>
        <w:gridCol w:w="2880"/>
        <w:gridCol w:w="3645"/>
      </w:tblGrid>
      <w:tr w:rsidR="0099115E" w:rsidTr="00BB4D5A">
        <w:trPr>
          <w:jc w:val="center"/>
        </w:trPr>
        <w:tc>
          <w:tcPr>
            <w:tcW w:w="2926" w:type="dxa"/>
            <w:tcBorders>
              <w:top w:val="single" w:sz="12" w:space="0" w:color="000000"/>
              <w:bottom w:val="single" w:sz="6" w:space="0" w:color="000000"/>
              <w:right w:val="single" w:sz="6" w:space="0" w:color="000000"/>
            </w:tcBorders>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w:t>
            </w:r>
            <w:r>
              <w:rPr>
                <w:rFonts w:ascii="楷体_GB2312" w:eastAsia="楷体_GB2312" w:hint="eastAsia"/>
                <w:b/>
                <w:color w:val="000000"/>
                <w:spacing w:val="20"/>
                <w:szCs w:val="21"/>
              </w:rPr>
              <w:t>岁</w:t>
            </w:r>
          </w:p>
        </w:tc>
        <w:tc>
          <w:tcPr>
            <w:tcW w:w="2880" w:type="dxa"/>
            <w:tcBorders>
              <w:top w:val="single" w:sz="12" w:space="0" w:color="000000"/>
              <w:left w:val="single" w:sz="6" w:space="0" w:color="000000"/>
              <w:bottom w:val="single" w:sz="6" w:space="0" w:color="000000"/>
              <w:right w:val="single" w:sz="6" w:space="0" w:color="000000"/>
            </w:tcBorders>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w:t>
            </w:r>
            <w:r>
              <w:rPr>
                <w:rFonts w:ascii="楷体_GB2312" w:eastAsia="楷体_GB2312" w:hint="eastAsia"/>
                <w:b/>
                <w:color w:val="000000"/>
                <w:spacing w:val="20"/>
                <w:szCs w:val="21"/>
              </w:rPr>
              <w:t>岁</w:t>
            </w:r>
          </w:p>
        </w:tc>
        <w:tc>
          <w:tcPr>
            <w:tcW w:w="3645" w:type="dxa"/>
            <w:tcBorders>
              <w:top w:val="single" w:sz="12" w:space="0" w:color="000000"/>
              <w:left w:val="single" w:sz="6" w:space="0" w:color="000000"/>
              <w:bottom w:val="single" w:sz="6" w:space="0" w:color="000000"/>
            </w:tcBorders>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w:t>
            </w:r>
            <w:r>
              <w:rPr>
                <w:rFonts w:ascii="楷体_GB2312" w:eastAsia="楷体_GB2312" w:hint="eastAsia"/>
                <w:b/>
                <w:color w:val="000000"/>
                <w:spacing w:val="20"/>
                <w:szCs w:val="21"/>
              </w:rPr>
              <w:t>岁</w:t>
            </w:r>
          </w:p>
        </w:tc>
      </w:tr>
      <w:tr w:rsidR="0099115E" w:rsidTr="00BB4D5A">
        <w:trPr>
          <w:trHeight w:val="1370"/>
          <w:jc w:val="center"/>
        </w:trPr>
        <w:tc>
          <w:tcPr>
            <w:tcW w:w="2926" w:type="dxa"/>
            <w:tcBorders>
              <w:top w:val="single" w:sz="6" w:space="0" w:color="000000"/>
              <w:bottom w:val="single" w:sz="12" w:space="0" w:color="000000"/>
              <w:right w:val="single" w:sz="6" w:space="0" w:color="000000"/>
            </w:tcBorders>
          </w:tcPr>
          <w:p w:rsidR="0099115E" w:rsidRDefault="0099115E" w:rsidP="003F7033">
            <w:pPr>
              <w:numPr>
                <w:ilvl w:val="0"/>
                <w:numId w:val="29"/>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喜欢接触大自然，对周围的很多事物和现象感兴趣。</w:t>
            </w:r>
          </w:p>
          <w:p w:rsidR="0099115E" w:rsidRDefault="0099115E" w:rsidP="003F7033">
            <w:pPr>
              <w:numPr>
                <w:ilvl w:val="0"/>
                <w:numId w:val="29"/>
              </w:numPr>
              <w:ind w:firstLineChars="200" w:firstLine="420"/>
              <w:jc w:val="left"/>
              <w:rPr>
                <w:rFonts w:ascii="楷体_GB2312" w:eastAsia="楷体_GB2312" w:hint="eastAsia"/>
                <w:color w:val="000000"/>
                <w:szCs w:val="21"/>
              </w:rPr>
            </w:pPr>
            <w:r>
              <w:rPr>
                <w:rFonts w:ascii="楷体_GB2312" w:eastAsia="楷体_GB2312" w:hAnsi="宋体" w:cs="宋体" w:hint="eastAsia"/>
                <w:color w:val="000000"/>
                <w:szCs w:val="21"/>
              </w:rPr>
              <w:t>经常问各种问题，或好奇地摆弄物品。</w:t>
            </w:r>
          </w:p>
        </w:tc>
        <w:tc>
          <w:tcPr>
            <w:tcW w:w="2880" w:type="dxa"/>
            <w:tcBorders>
              <w:top w:val="single" w:sz="6" w:space="0" w:color="000000"/>
              <w:left w:val="single" w:sz="6" w:space="0" w:color="000000"/>
              <w:bottom w:val="single" w:sz="12" w:space="0" w:color="000000"/>
              <w:right w:val="single" w:sz="6" w:space="0" w:color="000000"/>
            </w:tcBorders>
          </w:tcPr>
          <w:p w:rsidR="0099115E" w:rsidRDefault="0099115E" w:rsidP="003F7033">
            <w:pPr>
              <w:numPr>
                <w:ilvl w:val="0"/>
                <w:numId w:val="30"/>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 xml:space="preserve">喜欢接触新事物，经常问一些与新事物有关的问题。 </w:t>
            </w:r>
          </w:p>
          <w:p w:rsidR="0099115E" w:rsidRDefault="0099115E" w:rsidP="003F7033">
            <w:pPr>
              <w:numPr>
                <w:ilvl w:val="0"/>
                <w:numId w:val="30"/>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常常动手动脑</w:t>
            </w:r>
            <w:r>
              <w:rPr>
                <w:rFonts w:ascii="楷体_GB2312" w:eastAsia="楷体_GB2312" w:hAnsi="宋体" w:cs="宋体" w:hint="eastAsia"/>
                <w:color w:val="000000"/>
                <w:szCs w:val="21"/>
              </w:rPr>
              <w:t>探索物体和材料，并乐在其中。</w:t>
            </w:r>
          </w:p>
        </w:tc>
        <w:tc>
          <w:tcPr>
            <w:tcW w:w="3645" w:type="dxa"/>
            <w:tcBorders>
              <w:top w:val="single" w:sz="6" w:space="0" w:color="000000"/>
              <w:left w:val="single" w:sz="6" w:space="0" w:color="000000"/>
              <w:bottom w:val="single" w:sz="12" w:space="0" w:color="000000"/>
            </w:tcBorders>
          </w:tcPr>
          <w:p w:rsidR="0099115E" w:rsidRDefault="0099115E" w:rsidP="003F7033">
            <w:pPr>
              <w:numPr>
                <w:ilvl w:val="0"/>
                <w:numId w:val="31"/>
              </w:numPr>
              <w:ind w:firstLineChars="200" w:firstLine="388"/>
              <w:jc w:val="left"/>
              <w:rPr>
                <w:rFonts w:ascii="楷体_GB2312" w:eastAsia="楷体_GB2312" w:hint="eastAsia"/>
                <w:color w:val="000000"/>
                <w:spacing w:val="-8"/>
                <w:szCs w:val="21"/>
              </w:rPr>
            </w:pPr>
            <w:r>
              <w:rPr>
                <w:rFonts w:ascii="楷体_GB2312" w:eastAsia="楷体_GB2312" w:hint="eastAsia"/>
                <w:color w:val="000000"/>
                <w:spacing w:val="-8"/>
                <w:szCs w:val="21"/>
              </w:rPr>
              <w:t>对自己感兴趣的问题总是刨根问底。</w:t>
            </w:r>
          </w:p>
          <w:p w:rsidR="0099115E" w:rsidRDefault="0099115E" w:rsidP="003F7033">
            <w:pPr>
              <w:numPr>
                <w:ilvl w:val="0"/>
                <w:numId w:val="31"/>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能经常动手动脑寻找问题的答案。</w:t>
            </w:r>
          </w:p>
          <w:p w:rsidR="0099115E" w:rsidRDefault="0099115E" w:rsidP="003F7033">
            <w:pPr>
              <w:numPr>
                <w:ilvl w:val="0"/>
                <w:numId w:val="31"/>
              </w:numPr>
              <w:ind w:firstLineChars="200" w:firstLine="388"/>
              <w:jc w:val="left"/>
              <w:rPr>
                <w:rFonts w:ascii="楷体_GB2312" w:eastAsia="楷体_GB2312" w:hint="eastAsia"/>
                <w:color w:val="000000"/>
                <w:spacing w:val="-8"/>
                <w:szCs w:val="21"/>
              </w:rPr>
            </w:pPr>
            <w:r>
              <w:rPr>
                <w:rFonts w:ascii="楷体_GB2312" w:eastAsia="楷体_GB2312" w:hAnsi="宋体" w:cs="宋体" w:hint="eastAsia"/>
                <w:color w:val="000000"/>
                <w:spacing w:val="-8"/>
                <w:szCs w:val="21"/>
              </w:rPr>
              <w:t>探索中有所发现时感到兴奋和满足。</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pStyle w:val="a8"/>
        <w:ind w:left="420"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w:t>
      </w:r>
      <w:r>
        <w:rPr>
          <w:rFonts w:ascii="宋体" w:hAnsi="宋体" w:cs="宋体" w:hint="eastAsia"/>
          <w:color w:val="000000"/>
          <w:szCs w:val="21"/>
        </w:rPr>
        <w:t>经常带幼儿接触大自然，激发其好奇心与探究欲望。如：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为幼儿提供一些有趣的探究工具，用自己的好奇心和探究积极性感染和带动幼儿。</w:t>
      </w:r>
      <w:r>
        <w:rPr>
          <w:rFonts w:ascii="宋体" w:hAnsi="宋体" w:hint="eastAsia"/>
          <w:color w:val="000000"/>
          <w:szCs w:val="21"/>
        </w:rPr>
        <w:t xml:space="preserve"> </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和幼儿一起发现并分享周围新奇、有趣的事物或现象，一起寻找问题的答案。</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通过拍照和画图等方式保留和积累有趣的探索与发现。</w:t>
      </w:r>
    </w:p>
    <w:p w:rsidR="0099115E" w:rsidRDefault="0099115E" w:rsidP="0099115E">
      <w:pPr>
        <w:pStyle w:val="a8"/>
        <w:ind w:left="420"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．真诚地接纳、多方面支持和鼓励幼儿的探索行为。如：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认真对待幼儿的问题，引导他们猜一猜、想一想，有条件时和幼儿一起做一些简易的调查或有趣的小实验。</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容忍幼儿因探究而弄脏、弄乱、甚至破坏物品的行为，引导他们活动后做好收拾整理。</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多为幼儿选择一些能操作、多变化、多功能的玩具材料或废旧材料，在保证安全的前提下，鼓励幼儿拆装或动手自制玩具。</w:t>
      </w:r>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目标2 具有初步的探究能力</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424"/>
        <w:gridCol w:w="2928"/>
        <w:gridCol w:w="4128"/>
      </w:tblGrid>
      <w:tr w:rsidR="0099115E" w:rsidTr="00BB4D5A">
        <w:trPr>
          <w:trHeight w:val="541"/>
          <w:jc w:val="center"/>
        </w:trPr>
        <w:tc>
          <w:tcPr>
            <w:tcW w:w="2424" w:type="dxa"/>
            <w:tcBorders>
              <w:top w:val="single" w:sz="12" w:space="0" w:color="000000"/>
              <w:bottom w:val="single" w:sz="4" w:space="0" w:color="auto"/>
              <w:right w:val="single" w:sz="6" w:space="0" w:color="000000"/>
            </w:tcBorders>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w:t>
            </w:r>
            <w:r>
              <w:rPr>
                <w:rFonts w:ascii="楷体_GB2312" w:eastAsia="楷体_GB2312" w:hint="eastAsia"/>
                <w:b/>
                <w:color w:val="000000"/>
                <w:spacing w:val="20"/>
                <w:szCs w:val="21"/>
              </w:rPr>
              <w:t>岁</w:t>
            </w:r>
          </w:p>
        </w:tc>
        <w:tc>
          <w:tcPr>
            <w:tcW w:w="2928" w:type="dxa"/>
            <w:tcBorders>
              <w:top w:val="single" w:sz="12" w:space="0" w:color="000000"/>
              <w:left w:val="single" w:sz="6" w:space="0" w:color="000000"/>
              <w:bottom w:val="single" w:sz="4" w:space="0" w:color="auto"/>
              <w:right w:val="single" w:sz="6" w:space="0" w:color="000000"/>
            </w:tcBorders>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w:t>
            </w:r>
            <w:r>
              <w:rPr>
                <w:rFonts w:ascii="楷体_GB2312" w:eastAsia="楷体_GB2312" w:hint="eastAsia"/>
                <w:b/>
                <w:color w:val="000000"/>
                <w:spacing w:val="20"/>
                <w:szCs w:val="21"/>
              </w:rPr>
              <w:t>岁</w:t>
            </w:r>
          </w:p>
        </w:tc>
        <w:tc>
          <w:tcPr>
            <w:tcW w:w="4128" w:type="dxa"/>
            <w:tcBorders>
              <w:top w:val="single" w:sz="12" w:space="0" w:color="000000"/>
              <w:left w:val="single" w:sz="6" w:space="0" w:color="000000"/>
              <w:bottom w:val="single" w:sz="4" w:space="0" w:color="auto"/>
            </w:tcBorders>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w:t>
            </w:r>
            <w:r>
              <w:rPr>
                <w:rFonts w:ascii="楷体_GB2312" w:eastAsia="楷体_GB2312" w:hint="eastAsia"/>
                <w:b/>
                <w:color w:val="000000"/>
                <w:spacing w:val="20"/>
                <w:szCs w:val="21"/>
              </w:rPr>
              <w:t>岁</w:t>
            </w:r>
          </w:p>
        </w:tc>
      </w:tr>
      <w:tr w:rsidR="0099115E" w:rsidTr="00BB4D5A">
        <w:trPr>
          <w:trHeight w:val="541"/>
          <w:jc w:val="center"/>
        </w:trPr>
        <w:tc>
          <w:tcPr>
            <w:tcW w:w="2424" w:type="dxa"/>
            <w:tcBorders>
              <w:top w:val="single" w:sz="4" w:space="0" w:color="auto"/>
              <w:bottom w:val="single" w:sz="12" w:space="0" w:color="auto"/>
              <w:right w:val="single" w:sz="6" w:space="0" w:color="000000"/>
            </w:tcBorders>
          </w:tcPr>
          <w:p w:rsidR="0099115E" w:rsidRDefault="0099115E" w:rsidP="003F7033">
            <w:pPr>
              <w:numPr>
                <w:ilvl w:val="0"/>
                <w:numId w:val="32"/>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对感兴趣的事物能仔细观察，发现其明显特征。</w:t>
            </w:r>
          </w:p>
          <w:p w:rsidR="0099115E" w:rsidRDefault="0099115E" w:rsidP="003F7033">
            <w:pPr>
              <w:numPr>
                <w:ilvl w:val="0"/>
                <w:numId w:val="32"/>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能用多种感官或动作去探索物体，关注动作所产生的结果</w:t>
            </w:r>
            <w:r>
              <w:rPr>
                <w:rFonts w:ascii="楷体_GB2312" w:eastAsia="楷体_GB2312" w:hAnsi="宋体" w:cs="宋体" w:hint="eastAsia"/>
                <w:color w:val="000000"/>
                <w:szCs w:val="21"/>
              </w:rPr>
              <w:t>。</w:t>
            </w:r>
          </w:p>
        </w:tc>
        <w:tc>
          <w:tcPr>
            <w:tcW w:w="2928" w:type="dxa"/>
            <w:tcBorders>
              <w:top w:val="single" w:sz="4" w:space="0" w:color="auto"/>
              <w:left w:val="single" w:sz="6" w:space="0" w:color="000000"/>
              <w:bottom w:val="single" w:sz="12" w:space="0" w:color="auto"/>
              <w:right w:val="single" w:sz="6" w:space="0" w:color="000000"/>
            </w:tcBorders>
          </w:tcPr>
          <w:p w:rsidR="0099115E" w:rsidRDefault="0099115E" w:rsidP="003F7033">
            <w:pPr>
              <w:numPr>
                <w:ilvl w:val="0"/>
                <w:numId w:val="33"/>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能对事物或现象进行观察比较，发现其相同与不同。</w:t>
            </w:r>
          </w:p>
          <w:p w:rsidR="0099115E" w:rsidRDefault="0099115E" w:rsidP="003F7033">
            <w:pPr>
              <w:numPr>
                <w:ilvl w:val="0"/>
                <w:numId w:val="33"/>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能根据观察结果提出问题，并大胆猜测答案。</w:t>
            </w:r>
          </w:p>
          <w:p w:rsidR="0099115E" w:rsidRDefault="0099115E" w:rsidP="003F7033">
            <w:pPr>
              <w:numPr>
                <w:ilvl w:val="0"/>
                <w:numId w:val="33"/>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能通过简单的调查收集信息。</w:t>
            </w:r>
          </w:p>
          <w:p w:rsidR="0099115E" w:rsidRDefault="0099115E" w:rsidP="003F7033">
            <w:pPr>
              <w:numPr>
                <w:ilvl w:val="0"/>
                <w:numId w:val="33"/>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能用图画或其他符号进行记录。</w:t>
            </w:r>
          </w:p>
        </w:tc>
        <w:tc>
          <w:tcPr>
            <w:tcW w:w="4128" w:type="dxa"/>
            <w:tcBorders>
              <w:top w:val="single" w:sz="4" w:space="0" w:color="auto"/>
              <w:left w:val="single" w:sz="6" w:space="0" w:color="000000"/>
              <w:bottom w:val="single" w:sz="12" w:space="0" w:color="auto"/>
            </w:tcBorders>
          </w:tcPr>
          <w:p w:rsidR="0099115E" w:rsidRDefault="0099115E" w:rsidP="003F7033">
            <w:pPr>
              <w:numPr>
                <w:ilvl w:val="0"/>
                <w:numId w:val="34"/>
              </w:numPr>
              <w:ind w:left="567" w:firstLineChars="200" w:firstLine="420"/>
              <w:jc w:val="left"/>
              <w:rPr>
                <w:rFonts w:ascii="楷体_GB2312" w:eastAsia="楷体_GB2312" w:hint="eastAsia"/>
                <w:color w:val="000000"/>
                <w:szCs w:val="21"/>
              </w:rPr>
            </w:pPr>
            <w:r>
              <w:rPr>
                <w:rFonts w:ascii="楷体_GB2312" w:eastAsia="楷体_GB2312" w:hint="eastAsia"/>
                <w:color w:val="000000"/>
                <w:szCs w:val="21"/>
              </w:rPr>
              <w:t>能通过观察、比较与分析，发现并描述不同种类物体的特征或某个事物前后的变化。</w:t>
            </w:r>
          </w:p>
          <w:p w:rsidR="0099115E" w:rsidRDefault="0099115E" w:rsidP="003F7033">
            <w:pPr>
              <w:numPr>
                <w:ilvl w:val="0"/>
                <w:numId w:val="34"/>
              </w:numPr>
              <w:ind w:left="567" w:firstLineChars="200" w:firstLine="420"/>
              <w:jc w:val="left"/>
              <w:rPr>
                <w:rFonts w:ascii="楷体_GB2312" w:eastAsia="楷体_GB2312" w:hint="eastAsia"/>
                <w:color w:val="000000"/>
                <w:szCs w:val="21"/>
              </w:rPr>
            </w:pPr>
            <w:r>
              <w:rPr>
                <w:rFonts w:ascii="楷体_GB2312" w:eastAsia="楷体_GB2312" w:hint="eastAsia"/>
                <w:color w:val="000000"/>
                <w:szCs w:val="21"/>
              </w:rPr>
              <w:t>能用一定的方法验证自己的猜测。</w:t>
            </w:r>
          </w:p>
          <w:p w:rsidR="0099115E" w:rsidRDefault="0099115E" w:rsidP="003F7033">
            <w:pPr>
              <w:numPr>
                <w:ilvl w:val="0"/>
                <w:numId w:val="34"/>
              </w:numPr>
              <w:ind w:left="567" w:firstLineChars="200" w:firstLine="420"/>
              <w:jc w:val="left"/>
              <w:rPr>
                <w:rFonts w:ascii="楷体_GB2312" w:eastAsia="楷体_GB2312" w:hint="eastAsia"/>
                <w:color w:val="000000"/>
                <w:szCs w:val="21"/>
              </w:rPr>
            </w:pPr>
            <w:r>
              <w:rPr>
                <w:rFonts w:ascii="楷体_GB2312" w:eastAsia="楷体_GB2312" w:hint="eastAsia"/>
                <w:color w:val="000000"/>
                <w:szCs w:val="21"/>
              </w:rPr>
              <w:t>在成人的帮助下能制定简单的调查计划并执行。</w:t>
            </w:r>
          </w:p>
          <w:p w:rsidR="0099115E" w:rsidRDefault="0099115E" w:rsidP="003F7033">
            <w:pPr>
              <w:numPr>
                <w:ilvl w:val="0"/>
                <w:numId w:val="34"/>
              </w:numPr>
              <w:ind w:left="567" w:firstLineChars="200" w:firstLine="420"/>
              <w:jc w:val="left"/>
              <w:rPr>
                <w:rFonts w:ascii="楷体_GB2312" w:eastAsia="楷体_GB2312" w:hint="eastAsia"/>
                <w:color w:val="000000"/>
                <w:szCs w:val="21"/>
              </w:rPr>
            </w:pPr>
            <w:r>
              <w:rPr>
                <w:rFonts w:ascii="楷体_GB2312" w:eastAsia="楷体_GB2312" w:hint="eastAsia"/>
                <w:color w:val="000000"/>
                <w:szCs w:val="21"/>
              </w:rPr>
              <w:t>能用数字、图画、图表或其他符号记录。</w:t>
            </w:r>
          </w:p>
          <w:p w:rsidR="0099115E" w:rsidRDefault="0099115E" w:rsidP="003F7033">
            <w:pPr>
              <w:numPr>
                <w:ilvl w:val="0"/>
                <w:numId w:val="34"/>
              </w:numPr>
              <w:ind w:left="567" w:firstLineChars="200" w:firstLine="420"/>
              <w:jc w:val="left"/>
              <w:rPr>
                <w:rFonts w:ascii="楷体_GB2312" w:eastAsia="楷体_GB2312" w:hint="eastAsia"/>
                <w:color w:val="000000"/>
                <w:szCs w:val="21"/>
              </w:rPr>
            </w:pPr>
            <w:r>
              <w:rPr>
                <w:rFonts w:ascii="楷体_GB2312" w:eastAsia="楷体_GB2312" w:hint="eastAsia"/>
                <w:color w:val="000000"/>
                <w:szCs w:val="21"/>
              </w:rPr>
              <w:t>探究中能与他人合作与交流。</w:t>
            </w:r>
          </w:p>
        </w:tc>
      </w:tr>
    </w:tbl>
    <w:p w:rsidR="0099115E" w:rsidRDefault="0099115E" w:rsidP="0099115E">
      <w:pPr>
        <w:ind w:firstLineChars="200" w:firstLine="422"/>
        <w:rPr>
          <w:rFonts w:ascii="宋体" w:hAnsi="宋体" w:hint="eastAsia"/>
          <w:b/>
          <w:color w:val="000000"/>
          <w:szCs w:val="21"/>
        </w:rPr>
      </w:pPr>
      <w:r>
        <w:rPr>
          <w:rFonts w:ascii="宋体" w:hAnsi="宋体" w:hint="eastAsia"/>
          <w:b/>
          <w:color w:val="000000"/>
          <w:szCs w:val="21"/>
        </w:rPr>
        <w:lastRenderedPageBreak/>
        <w:t>教育建议：</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．有意识地引导幼儿观察周围事物，学习观察的基本方法，培养观察与分类能力。如：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支持幼儿自发的观察活动，对其发现表示赞赏。</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通过提问等方式引导幼儿思考并对事物进行比较观察和连续观察。</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引导幼儿在观察和探索的基础上，尝试进行简单的分类、概括。如：根据运动方式给动物分类，根据生长环境给植物分类，根据外部特征给物体分类等等。</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．支持和鼓励幼儿在探究的过程中积极动手动脑寻找答案或解决问题。如：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鼓励幼儿根据观察或发现提出值得继续探究的问题，或成人提出有探究意义且能激发幼儿兴趣的问题。如：皮球、轮胎、竹筒等物体滚动时都走直线吗？怎样让橡皮泥球浮在水面上？</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支持和鼓励幼儿大胆联想、猜测问题的答案，并设法验证。如：玩风车时，鼓励幼儿猜测风车转动方向及速度快慢的原因和条件，并实际去验证。</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支持、引导幼儿学习用适宜的方法探究和解决问题，或为自己的想法收集证据。如：想知道院子里有多少种植物，可以进行实地调查；想知道球在平地上还是在斜坡上滚得快，可以动手试一试；想证明影子的方向与太阳的位置有关，可以做个小实验进行验证等。</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．鼓励和引导幼儿学习做简单的计划和记录，并与他人交流分享。如：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和幼儿共同制定调查计划，讨论调查对象、步骤和方法等，也可以和幼儿一起设法用图画、箭头等标识呈现计划。</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鼓励幼儿用绘画、照相、做标本等办法记录观察和探究的过程与结果，注意要让记录有意义，通过记录帮助幼儿丰富观察经验、建立事物之间的联系和分享发现。</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支持幼儿与同伴合作探究与分享交流，引导他们在交流中尝试整理、概括自己探究的成果，体验合作探究和发现的乐趣。如一起讨论和分享自己的问题与发现，一起想办法收集资料和验证猜测。</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．帮助幼儿回顾自己探究过程，讨论自己做了什么，怎么做的，结果与计划目标是否一致，分析一下原因以及下一步要怎样做等。</w:t>
      </w:r>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目标3 在探究中认识周围事物和现象</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3241"/>
        <w:gridCol w:w="2977"/>
        <w:gridCol w:w="3191"/>
      </w:tblGrid>
      <w:tr w:rsidR="0099115E" w:rsidTr="00BB4D5A">
        <w:trPr>
          <w:jc w:val="center"/>
        </w:trPr>
        <w:tc>
          <w:tcPr>
            <w:tcW w:w="3241" w:type="dxa"/>
            <w:tcBorders>
              <w:top w:val="single" w:sz="12" w:space="0" w:color="000000"/>
              <w:bottom w:val="single" w:sz="6" w:space="0" w:color="000000"/>
              <w:right w:val="single" w:sz="6" w:space="0" w:color="000000"/>
            </w:tcBorders>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w:t>
            </w:r>
            <w:r>
              <w:rPr>
                <w:rFonts w:ascii="楷体_GB2312" w:eastAsia="楷体_GB2312" w:hint="eastAsia"/>
                <w:b/>
                <w:color w:val="000000"/>
                <w:spacing w:val="20"/>
                <w:szCs w:val="21"/>
              </w:rPr>
              <w:t>岁</w:t>
            </w:r>
          </w:p>
        </w:tc>
        <w:tc>
          <w:tcPr>
            <w:tcW w:w="2977" w:type="dxa"/>
            <w:tcBorders>
              <w:top w:val="single" w:sz="12" w:space="0" w:color="000000"/>
              <w:left w:val="single" w:sz="6" w:space="0" w:color="000000"/>
              <w:bottom w:val="single" w:sz="6" w:space="0" w:color="000000"/>
              <w:right w:val="single" w:sz="6" w:space="0" w:color="000000"/>
            </w:tcBorders>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w:t>
            </w:r>
            <w:r>
              <w:rPr>
                <w:rFonts w:ascii="楷体_GB2312" w:eastAsia="楷体_GB2312" w:hint="eastAsia"/>
                <w:b/>
                <w:color w:val="000000"/>
                <w:spacing w:val="20"/>
                <w:szCs w:val="21"/>
              </w:rPr>
              <w:t>岁</w:t>
            </w:r>
          </w:p>
        </w:tc>
        <w:tc>
          <w:tcPr>
            <w:tcW w:w="3191" w:type="dxa"/>
            <w:tcBorders>
              <w:top w:val="single" w:sz="12" w:space="0" w:color="000000"/>
              <w:left w:val="single" w:sz="6" w:space="0" w:color="000000"/>
              <w:bottom w:val="single" w:sz="6" w:space="0" w:color="000000"/>
            </w:tcBorders>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w:t>
            </w:r>
            <w:r>
              <w:rPr>
                <w:rFonts w:ascii="楷体_GB2312" w:eastAsia="楷体_GB2312" w:hint="eastAsia"/>
                <w:b/>
                <w:color w:val="000000"/>
                <w:spacing w:val="20"/>
                <w:szCs w:val="21"/>
              </w:rPr>
              <w:t>岁</w:t>
            </w:r>
          </w:p>
        </w:tc>
      </w:tr>
      <w:tr w:rsidR="0099115E" w:rsidTr="00BB4D5A">
        <w:trPr>
          <w:trHeight w:val="297"/>
          <w:jc w:val="center"/>
        </w:trPr>
        <w:tc>
          <w:tcPr>
            <w:tcW w:w="3241" w:type="dxa"/>
            <w:tcBorders>
              <w:top w:val="single" w:sz="6" w:space="0" w:color="000000"/>
              <w:bottom w:val="single" w:sz="12" w:space="0" w:color="000000"/>
              <w:right w:val="single" w:sz="6" w:space="0" w:color="000000"/>
            </w:tcBorders>
          </w:tcPr>
          <w:p w:rsidR="0099115E" w:rsidRDefault="0099115E" w:rsidP="003F7033">
            <w:pPr>
              <w:numPr>
                <w:ilvl w:val="0"/>
                <w:numId w:val="35"/>
              </w:numPr>
              <w:ind w:firstLineChars="200" w:firstLine="420"/>
              <w:jc w:val="left"/>
              <w:rPr>
                <w:rFonts w:ascii="楷体_GB2312" w:eastAsia="楷体_GB2312" w:hint="eastAsia"/>
                <w:color w:val="000000"/>
                <w:szCs w:val="21"/>
              </w:rPr>
            </w:pPr>
            <w:r>
              <w:rPr>
                <w:rFonts w:ascii="楷体_GB2312" w:eastAsia="楷体_GB2312" w:hAnsi="宋体" w:cs="宋体" w:hint="eastAsia"/>
                <w:color w:val="000000"/>
                <w:szCs w:val="21"/>
              </w:rPr>
              <w:t>认识常见的动植物</w:t>
            </w:r>
            <w:r>
              <w:rPr>
                <w:rFonts w:ascii="楷体_GB2312" w:eastAsia="楷体_GB2312" w:hint="eastAsia"/>
                <w:color w:val="000000"/>
                <w:szCs w:val="21"/>
              </w:rPr>
              <w:t>，</w:t>
            </w:r>
            <w:r>
              <w:rPr>
                <w:rFonts w:ascii="楷体_GB2312" w:eastAsia="楷体_GB2312" w:hAnsi="宋体" w:cs="宋体" w:hint="eastAsia"/>
                <w:color w:val="000000"/>
                <w:szCs w:val="21"/>
              </w:rPr>
              <w:t>能注意并发现周围的动植物是多种多样的。</w:t>
            </w:r>
          </w:p>
          <w:p w:rsidR="0099115E" w:rsidRDefault="0099115E" w:rsidP="003F7033">
            <w:pPr>
              <w:numPr>
                <w:ilvl w:val="0"/>
                <w:numId w:val="35"/>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能感知和发现物体和材料的软硬、光滑和粗糙等特性。</w:t>
            </w:r>
          </w:p>
          <w:p w:rsidR="0099115E" w:rsidRDefault="0099115E" w:rsidP="003F7033">
            <w:pPr>
              <w:numPr>
                <w:ilvl w:val="0"/>
                <w:numId w:val="35"/>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能感知和体验天气对自己生活和活动的影响。</w:t>
            </w:r>
          </w:p>
          <w:p w:rsidR="0099115E" w:rsidRDefault="0099115E" w:rsidP="003F7033">
            <w:pPr>
              <w:numPr>
                <w:ilvl w:val="0"/>
                <w:numId w:val="35"/>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初步了解和体会动植物和人们生活的关系。</w:t>
            </w:r>
          </w:p>
        </w:tc>
        <w:tc>
          <w:tcPr>
            <w:tcW w:w="2977" w:type="dxa"/>
            <w:tcBorders>
              <w:top w:val="single" w:sz="6" w:space="0" w:color="000000"/>
              <w:left w:val="single" w:sz="6" w:space="0" w:color="000000"/>
              <w:bottom w:val="single" w:sz="12" w:space="0" w:color="000000"/>
              <w:right w:val="single" w:sz="6" w:space="0" w:color="000000"/>
            </w:tcBorders>
          </w:tcPr>
          <w:p w:rsidR="0099115E" w:rsidRDefault="0099115E" w:rsidP="003F7033">
            <w:pPr>
              <w:numPr>
                <w:ilvl w:val="0"/>
                <w:numId w:val="36"/>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能感知和发现动植物的生长变化及其基本条件。</w:t>
            </w:r>
          </w:p>
          <w:p w:rsidR="0099115E" w:rsidRDefault="0099115E" w:rsidP="003F7033">
            <w:pPr>
              <w:numPr>
                <w:ilvl w:val="0"/>
                <w:numId w:val="36"/>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能感知和发现常见材料的溶解、传热等性质或</w:t>
            </w:r>
            <w:r>
              <w:rPr>
                <w:rFonts w:ascii="楷体_GB2312" w:eastAsia="楷体_GB2312" w:hAnsi="宋体" w:cs="宋体" w:hint="eastAsia"/>
                <w:color w:val="000000"/>
                <w:szCs w:val="21"/>
              </w:rPr>
              <w:t>用途</w:t>
            </w:r>
            <w:r>
              <w:rPr>
                <w:rFonts w:ascii="楷体_GB2312" w:eastAsia="楷体_GB2312" w:hint="eastAsia"/>
                <w:color w:val="000000"/>
                <w:szCs w:val="21"/>
              </w:rPr>
              <w:t>。</w:t>
            </w:r>
          </w:p>
          <w:p w:rsidR="0099115E" w:rsidRDefault="0099115E" w:rsidP="003F7033">
            <w:pPr>
              <w:numPr>
                <w:ilvl w:val="0"/>
                <w:numId w:val="36"/>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能感知和发现简单物理现象，如物体形态或位置变化等。</w:t>
            </w:r>
          </w:p>
          <w:p w:rsidR="0099115E" w:rsidRDefault="0099115E" w:rsidP="003F7033">
            <w:pPr>
              <w:numPr>
                <w:ilvl w:val="0"/>
                <w:numId w:val="36"/>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能感知和发现不同季节的特点</w:t>
            </w:r>
            <w:r>
              <w:rPr>
                <w:rFonts w:ascii="楷体_GB2312" w:eastAsia="楷体_GB2312" w:hAnsi="宋体" w:cs="宋体" w:hint="eastAsia"/>
                <w:color w:val="000000"/>
                <w:szCs w:val="21"/>
              </w:rPr>
              <w:t>，体验季节对动植物和人的影响。</w:t>
            </w:r>
          </w:p>
          <w:p w:rsidR="0099115E" w:rsidRDefault="0099115E" w:rsidP="003F7033">
            <w:pPr>
              <w:numPr>
                <w:ilvl w:val="0"/>
                <w:numId w:val="36"/>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初步感知常用科技产品与自己生活的关</w:t>
            </w:r>
            <w:r>
              <w:rPr>
                <w:rFonts w:ascii="楷体_GB2312" w:eastAsia="楷体_GB2312" w:hint="eastAsia"/>
                <w:color w:val="000000"/>
                <w:szCs w:val="21"/>
              </w:rPr>
              <w:lastRenderedPageBreak/>
              <w:t>系，知道科技产品有利也有弊。</w:t>
            </w:r>
          </w:p>
        </w:tc>
        <w:tc>
          <w:tcPr>
            <w:tcW w:w="3191" w:type="dxa"/>
            <w:tcBorders>
              <w:top w:val="single" w:sz="6" w:space="0" w:color="000000"/>
              <w:left w:val="single" w:sz="6" w:space="0" w:color="000000"/>
              <w:bottom w:val="single" w:sz="12" w:space="0" w:color="000000"/>
            </w:tcBorders>
          </w:tcPr>
          <w:p w:rsidR="0099115E" w:rsidRDefault="0099115E" w:rsidP="003F7033">
            <w:pPr>
              <w:numPr>
                <w:ilvl w:val="0"/>
                <w:numId w:val="37"/>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lastRenderedPageBreak/>
              <w:t>能察觉到动植物的外形特征</w:t>
            </w:r>
            <w:r>
              <w:rPr>
                <w:rFonts w:ascii="楷体_GB2312" w:eastAsia="楷体_GB2312" w:hAnsi="宋体" w:cs="宋体" w:hint="eastAsia"/>
                <w:color w:val="000000"/>
                <w:szCs w:val="21"/>
              </w:rPr>
              <w:t>、习性与生存环境的适应关系</w:t>
            </w:r>
            <w:r>
              <w:rPr>
                <w:rFonts w:ascii="楷体_GB2312" w:eastAsia="楷体_GB2312" w:hint="eastAsia"/>
                <w:color w:val="000000"/>
                <w:szCs w:val="21"/>
              </w:rPr>
              <w:t>。</w:t>
            </w:r>
          </w:p>
          <w:p w:rsidR="0099115E" w:rsidRDefault="0099115E" w:rsidP="003F7033">
            <w:pPr>
              <w:numPr>
                <w:ilvl w:val="0"/>
                <w:numId w:val="37"/>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能发现常见物体的结构与功能之间的关系。</w:t>
            </w:r>
          </w:p>
          <w:p w:rsidR="0099115E" w:rsidRDefault="0099115E" w:rsidP="003F7033">
            <w:pPr>
              <w:numPr>
                <w:ilvl w:val="0"/>
                <w:numId w:val="37"/>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能探索并发现常见的物理现象产生的条件或影响因素，如影子、沉浮等。</w:t>
            </w:r>
          </w:p>
          <w:p w:rsidR="0099115E" w:rsidRDefault="0099115E" w:rsidP="003F7033">
            <w:pPr>
              <w:numPr>
                <w:ilvl w:val="0"/>
                <w:numId w:val="37"/>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感知并了解季节变化的周期性，知道变化的顺序。</w:t>
            </w:r>
          </w:p>
          <w:p w:rsidR="0099115E" w:rsidRDefault="0099115E" w:rsidP="003F7033">
            <w:pPr>
              <w:numPr>
                <w:ilvl w:val="0"/>
                <w:numId w:val="37"/>
              </w:numPr>
              <w:ind w:firstLineChars="200" w:firstLine="420"/>
              <w:jc w:val="left"/>
              <w:rPr>
                <w:rFonts w:ascii="楷体_GB2312" w:eastAsia="楷体_GB2312" w:hint="eastAsia"/>
                <w:color w:val="000000"/>
                <w:szCs w:val="21"/>
              </w:rPr>
            </w:pPr>
            <w:r>
              <w:rPr>
                <w:rFonts w:ascii="楷体_GB2312" w:eastAsia="楷体_GB2312" w:hAnsi="宋体" w:cs="宋体" w:hint="eastAsia"/>
                <w:color w:val="000000"/>
                <w:szCs w:val="21"/>
              </w:rPr>
              <w:t>初步了解人们的生活与自然环境的密切关系，</w:t>
            </w:r>
            <w:r>
              <w:rPr>
                <w:rFonts w:ascii="楷体_GB2312" w:eastAsia="楷体_GB2312" w:hint="eastAsia"/>
                <w:color w:val="000000"/>
                <w:szCs w:val="21"/>
              </w:rPr>
              <w:t>知道尊重和珍惜生命，</w:t>
            </w:r>
            <w:r>
              <w:rPr>
                <w:rFonts w:ascii="楷体_GB2312" w:eastAsia="楷体_GB2312" w:hAnsi="宋体" w:cs="宋体" w:hint="eastAsia"/>
                <w:color w:val="000000"/>
                <w:szCs w:val="21"/>
              </w:rPr>
              <w:t>保护</w:t>
            </w:r>
            <w:r>
              <w:rPr>
                <w:rFonts w:ascii="楷体_GB2312" w:eastAsia="楷体_GB2312" w:hAnsi="宋体" w:cs="宋体" w:hint="eastAsia"/>
                <w:color w:val="000000"/>
                <w:szCs w:val="21"/>
              </w:rPr>
              <w:lastRenderedPageBreak/>
              <w:t>环境。</w:t>
            </w:r>
          </w:p>
        </w:tc>
      </w:tr>
    </w:tbl>
    <w:p w:rsidR="0099115E" w:rsidRDefault="0099115E" w:rsidP="0099115E">
      <w:pPr>
        <w:pStyle w:val="a8"/>
        <w:ind w:firstLineChars="200" w:firstLine="420"/>
        <w:rPr>
          <w:rFonts w:ascii="宋体" w:hAnsi="宋体" w:hint="eastAsia"/>
          <w:b/>
          <w:color w:val="000000"/>
          <w:szCs w:val="21"/>
        </w:rPr>
      </w:pPr>
      <w:r>
        <w:rPr>
          <w:rFonts w:ascii="宋体" w:hAnsi="宋体" w:hint="eastAsia"/>
          <w:b/>
          <w:color w:val="000000"/>
          <w:szCs w:val="21"/>
        </w:rPr>
        <w:lastRenderedPageBreak/>
        <w:t>教育建议：</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．支持幼儿在接触自然、生活事物和现象中积累有益的直接经验和感性认识。如：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和幼儿一起通过户外活动、参观考察、种植和饲养活动，感知生物的多样性和独特性，以及生长发育、繁殖和死亡的过程。</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给幼儿提供丰富的材料和适宜的工具，支持幼儿在游戏过程中探索并感知常见物质、材料的特性和物体的结构特点。</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．引导幼儿在探究中思考，尝试进行简单的推理和分析，发现事物之间明显的关联。如：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引导</w:t>
      </w:r>
      <w:r>
        <w:rPr>
          <w:rFonts w:ascii="宋体" w:hAnsi="宋体" w:hint="eastAsia"/>
          <w:color w:val="000000"/>
          <w:szCs w:val="21"/>
        </w:rPr>
        <w:t>5</w:t>
      </w:r>
      <w:r>
        <w:rPr>
          <w:rFonts w:ascii="宋体" w:hAnsi="宋体" w:hint="eastAsia"/>
          <w:color w:val="000000"/>
          <w:szCs w:val="21"/>
        </w:rPr>
        <w:t>岁以上幼儿关注和思考动植物的外部特征、习性与生活环境对动植物生存的意义。如兔子的长耳朵具有自我保护的作用；植物种子的形状有助于其传播等。</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引导幼儿根据常见物质、材料的特性和物体的结构特点，推测和证实它们的用途。如：带轮子的物体方便移动；不同用途的车辆有不同的结构等等。</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．引导幼儿关注和了解自然、科技产品与人们生活的密切关系，逐渐懂得热爱、尊重、保护自然。如：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结合幼儿的生活需要，引导他们体会人与自然、动植物的依赖关系。如：动植物、季节变化与人们生活的关系、常见灾害性天气给人们生产和生活带来的影响等。</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和幼儿一起讨论常见科技产品的用途和弊端，如：汽车等交通工具给生活带来的方便和对环境的污染等。</w:t>
      </w:r>
    </w:p>
    <w:p w:rsidR="0099115E" w:rsidRDefault="0099115E" w:rsidP="0099115E">
      <w:pPr>
        <w:pStyle w:val="3"/>
        <w:spacing w:before="0" w:beforeAutospacing="0" w:after="0" w:afterAutospacing="0"/>
        <w:ind w:firstLineChars="200" w:firstLine="422"/>
        <w:rPr>
          <w:rFonts w:hint="eastAsia"/>
          <w:color w:val="000000"/>
          <w:sz w:val="21"/>
          <w:szCs w:val="21"/>
        </w:rPr>
      </w:pPr>
      <w:bookmarkStart w:id="54" w:name="_Ref324871285"/>
      <w:bookmarkStart w:id="55" w:name="_Toc324871611"/>
      <w:bookmarkStart w:id="56" w:name="_Toc330829159"/>
      <w:r>
        <w:rPr>
          <w:rFonts w:hint="eastAsia"/>
          <w:color w:val="000000"/>
          <w:sz w:val="21"/>
          <w:szCs w:val="21"/>
        </w:rPr>
        <w:t>（二）数学认知</w:t>
      </w:r>
      <w:bookmarkEnd w:id="54"/>
      <w:bookmarkEnd w:id="55"/>
      <w:bookmarkEnd w:id="56"/>
      <w:r>
        <w:rPr>
          <w:rFonts w:hint="eastAsia"/>
          <w:color w:val="000000"/>
          <w:sz w:val="21"/>
          <w:szCs w:val="21"/>
        </w:rPr>
        <w:tab/>
      </w:r>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目标1 初步感知生活中数学的有用和有趣</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3192"/>
        <w:gridCol w:w="3096"/>
        <w:gridCol w:w="3192"/>
      </w:tblGrid>
      <w:tr w:rsidR="0099115E" w:rsidTr="00BB4D5A">
        <w:trPr>
          <w:jc w:val="center"/>
        </w:trPr>
        <w:tc>
          <w:tcPr>
            <w:tcW w:w="3192" w:type="dxa"/>
            <w:tcBorders>
              <w:top w:val="single" w:sz="12" w:space="0" w:color="000000"/>
              <w:bottom w:val="single" w:sz="6" w:space="0" w:color="000000"/>
              <w:right w:val="single" w:sz="6" w:space="0" w:color="000000"/>
            </w:tcBorders>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3096" w:type="dxa"/>
            <w:tcBorders>
              <w:top w:val="single" w:sz="12" w:space="0" w:color="000000"/>
              <w:left w:val="single" w:sz="6" w:space="0" w:color="000000"/>
              <w:bottom w:val="single" w:sz="6" w:space="0" w:color="000000"/>
              <w:right w:val="single" w:sz="6" w:space="0" w:color="000000"/>
            </w:tcBorders>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3192" w:type="dxa"/>
            <w:tcBorders>
              <w:top w:val="single" w:sz="12" w:space="0" w:color="000000"/>
              <w:left w:val="single" w:sz="6" w:space="0" w:color="000000"/>
              <w:bottom w:val="single" w:sz="6" w:space="0" w:color="000000"/>
            </w:tcBorders>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2343"/>
          <w:jc w:val="center"/>
        </w:trPr>
        <w:tc>
          <w:tcPr>
            <w:tcW w:w="3192" w:type="dxa"/>
            <w:tcBorders>
              <w:top w:val="single" w:sz="6" w:space="0" w:color="000000"/>
              <w:bottom w:val="single" w:sz="12" w:space="0" w:color="000000"/>
              <w:right w:val="single" w:sz="6" w:space="0" w:color="000000"/>
            </w:tcBorders>
          </w:tcPr>
          <w:p w:rsidR="0099115E" w:rsidRDefault="0099115E" w:rsidP="003F7033">
            <w:pPr>
              <w:numPr>
                <w:ilvl w:val="0"/>
                <w:numId w:val="38"/>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感知和发现周围物体的形状是多种多样的，对不同的形状感兴趣。</w:t>
            </w:r>
          </w:p>
          <w:p w:rsidR="0099115E" w:rsidRDefault="0099115E" w:rsidP="003F7033">
            <w:pPr>
              <w:numPr>
                <w:ilvl w:val="0"/>
                <w:numId w:val="38"/>
              </w:numPr>
              <w:ind w:firstLineChars="200" w:firstLine="420"/>
              <w:jc w:val="left"/>
              <w:rPr>
                <w:rFonts w:ascii="楷体_GB2312" w:eastAsia="楷体_GB2312" w:hAnsi="宋体" w:cs="宋体" w:hint="eastAsia"/>
                <w:color w:val="000000"/>
                <w:szCs w:val="21"/>
              </w:rPr>
            </w:pPr>
            <w:r>
              <w:rPr>
                <w:rFonts w:ascii="楷体_GB2312" w:eastAsia="楷体_GB2312" w:hint="eastAsia"/>
                <w:color w:val="000000"/>
                <w:szCs w:val="21"/>
              </w:rPr>
              <w:t>体验和发现生活中很多地方都用到数。</w:t>
            </w:r>
          </w:p>
        </w:tc>
        <w:tc>
          <w:tcPr>
            <w:tcW w:w="3096" w:type="dxa"/>
            <w:tcBorders>
              <w:top w:val="single" w:sz="6" w:space="0" w:color="000000"/>
              <w:left w:val="single" w:sz="6" w:space="0" w:color="000000"/>
              <w:bottom w:val="single" w:sz="12" w:space="0" w:color="000000"/>
              <w:right w:val="single" w:sz="6" w:space="0" w:color="000000"/>
            </w:tcBorders>
          </w:tcPr>
          <w:p w:rsidR="0099115E" w:rsidRDefault="0099115E" w:rsidP="003F7033">
            <w:pPr>
              <w:numPr>
                <w:ilvl w:val="0"/>
                <w:numId w:val="39"/>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在指导下，感知和体会有些事物可以用形状来描述。</w:t>
            </w:r>
          </w:p>
          <w:p w:rsidR="0099115E" w:rsidRDefault="0099115E" w:rsidP="00BB4D5A">
            <w:pPr>
              <w:ind w:left="315" w:firstLineChars="200" w:firstLine="420"/>
              <w:jc w:val="left"/>
              <w:rPr>
                <w:rFonts w:ascii="楷体_GB2312" w:eastAsia="楷体_GB2312" w:hAnsi="宋体" w:cs="宋体" w:hint="eastAsia"/>
                <w:color w:val="000000"/>
                <w:szCs w:val="21"/>
              </w:rPr>
            </w:pPr>
            <w:r>
              <w:rPr>
                <w:rFonts w:ascii="楷体_GB2312" w:eastAsia="楷体_GB2312" w:hint="eastAsia"/>
                <w:color w:val="000000"/>
                <w:szCs w:val="21"/>
              </w:rPr>
              <w:t>2．  在指导下，感知和体会有些事物可以用数来描述，对环境中各种数字的含义有进一步探究的兴趣。</w:t>
            </w:r>
          </w:p>
        </w:tc>
        <w:tc>
          <w:tcPr>
            <w:tcW w:w="3192" w:type="dxa"/>
            <w:tcBorders>
              <w:top w:val="single" w:sz="6" w:space="0" w:color="000000"/>
              <w:left w:val="single" w:sz="6" w:space="0" w:color="000000"/>
              <w:bottom w:val="single" w:sz="12" w:space="0" w:color="000000"/>
            </w:tcBorders>
          </w:tcPr>
          <w:p w:rsidR="0099115E" w:rsidRDefault="0099115E" w:rsidP="003F7033">
            <w:pPr>
              <w:numPr>
                <w:ilvl w:val="0"/>
                <w:numId w:val="40"/>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能发现事物简单的排列规律，并尝试创造新的排列规律。</w:t>
            </w:r>
          </w:p>
          <w:p w:rsidR="0099115E" w:rsidRDefault="0099115E" w:rsidP="003F7033">
            <w:pPr>
              <w:numPr>
                <w:ilvl w:val="0"/>
                <w:numId w:val="40"/>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能发现生活中许多问题都可以用数学的方法来解决，体验解决问题的乐趣。</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．引导幼儿注意事物的形状特征，尝试用表示形状的词来描述事物，体会描述的生动形象性和趣味性。如：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参观游览后，和幼儿一起谈论所看到的事物的形状，鼓励幼儿产生联想，并用自己的语言进行描述。如：熊猫的身体圆圆的，全身好像是一个个的圆形组成的。</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和幼儿交谈或读书讲故事时，适当地运用一些有关形状的词汇来描述事物，如看图片时，和幼儿讨论奥运会场馆的形状，体会为什么有的场馆叫“水立方”，有的叫“鸟巢”。</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．引导幼儿感知和体会生活中很多地方都用到数，关注周围与自己生活密切相关</w:t>
      </w:r>
      <w:r>
        <w:rPr>
          <w:rFonts w:ascii="宋体" w:hAnsi="宋体" w:hint="eastAsia"/>
          <w:color w:val="000000"/>
          <w:szCs w:val="21"/>
        </w:rPr>
        <w:lastRenderedPageBreak/>
        <w:t>的数的信息，体会数可以代表不同的意义。如：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和幼儿一起寻找发现生活中用数字作标识的事物，如电话号码、时钟、日历和商品的价签等。</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引导幼儿了解和感受数用在不同的地方，表示的意义是不一样的。如天气预报中表示气温的数代表冷热状况；钟表上的数表明时间的早晚等。</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鼓励幼儿尝试使用数的信息进行一些简单的推理。如知道今天是星期五，能推断明天是星期六，爸爸妈妈休息。</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．引导幼儿观察发现按照一定规律排列的事物，体会其中的排列特点与规律，并尝试自己创造出新的排列规律。如：</w:t>
      </w:r>
      <w:r>
        <w:rPr>
          <w:rFonts w:ascii="宋体" w:hAnsi="宋体" w:hint="eastAsia"/>
          <w:color w:val="000000"/>
          <w:szCs w:val="21"/>
        </w:rPr>
        <w:t xml:space="preserve"> </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和幼儿一起发现和体会按一定顺序排列的队形整齐有序。</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提供具有重复性旋律和词语的音乐、儿歌和故事，或利用环境中有序排列的图案（如按颜色间隔排列的瓷砖、按形状间隔排列的珠帘等），鼓励幼儿发现和感受其中的规律。</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鼓励幼儿尝试自己设计有规律的花边图案、创编有一定规律的动作，或者按某种规律进行搭建活动。</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引导幼儿体会生活中很多事情都是有一定顺序和规律的，如一周七天的顺序是从周一到周日，一年四季按照春夏秋冬轮回等。</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．鼓励和支持幼儿发现、尝试解决日常生活中需要用到数学的问题，体会数学的用处。如：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拍球、跳绳、跳远或投沙包时，可通过数数、测量的方法确定名次。</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讨论春游去哪里玩时，让幼儿商量想去哪里玩？每个想去的地方有多少人？根据统计结果做出决定。</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滑滑梯时，按照“先来先玩”的规则有序地排队玩。</w:t>
      </w:r>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目标2  感知和理解数、量及数量关系</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3249"/>
        <w:gridCol w:w="3240"/>
        <w:gridCol w:w="3009"/>
      </w:tblGrid>
      <w:tr w:rsidR="0099115E" w:rsidTr="00BB4D5A">
        <w:trPr>
          <w:jc w:val="center"/>
        </w:trPr>
        <w:tc>
          <w:tcPr>
            <w:tcW w:w="3249" w:type="dxa"/>
            <w:tcBorders>
              <w:top w:val="single" w:sz="12" w:space="0" w:color="000000"/>
              <w:bottom w:val="single" w:sz="6" w:space="0" w:color="000000"/>
              <w:right w:val="single" w:sz="6" w:space="0" w:color="000000"/>
            </w:tcBorders>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3240" w:type="dxa"/>
            <w:tcBorders>
              <w:top w:val="single" w:sz="12" w:space="0" w:color="000000"/>
              <w:left w:val="single" w:sz="6" w:space="0" w:color="000000"/>
              <w:bottom w:val="single" w:sz="6" w:space="0" w:color="000000"/>
              <w:right w:val="single" w:sz="6" w:space="0" w:color="000000"/>
            </w:tcBorders>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3009" w:type="dxa"/>
            <w:tcBorders>
              <w:top w:val="single" w:sz="12" w:space="0" w:color="000000"/>
              <w:left w:val="single" w:sz="6" w:space="0" w:color="000000"/>
              <w:bottom w:val="single" w:sz="6" w:space="0" w:color="000000"/>
            </w:tcBorders>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3175"/>
          <w:jc w:val="center"/>
        </w:trPr>
        <w:tc>
          <w:tcPr>
            <w:tcW w:w="3249" w:type="dxa"/>
            <w:tcBorders>
              <w:top w:val="single" w:sz="6" w:space="0" w:color="000000"/>
              <w:bottom w:val="single" w:sz="12" w:space="0" w:color="000000"/>
              <w:right w:val="single" w:sz="6" w:space="0" w:color="000000"/>
            </w:tcBorders>
          </w:tcPr>
          <w:p w:rsidR="0099115E" w:rsidRDefault="0099115E" w:rsidP="00BB4D5A">
            <w:pPr>
              <w:ind w:left="210" w:firstLineChars="200" w:firstLine="420"/>
              <w:rPr>
                <w:rFonts w:ascii="楷体_GB2312" w:eastAsia="楷体_GB2312" w:hint="eastAsia"/>
                <w:color w:val="000000"/>
                <w:spacing w:val="-20"/>
                <w:szCs w:val="21"/>
              </w:rPr>
            </w:pPr>
            <w:r>
              <w:rPr>
                <w:rFonts w:ascii="楷体_GB2312" w:eastAsia="楷体_GB2312" w:hint="eastAsia"/>
                <w:color w:val="000000"/>
                <w:szCs w:val="21"/>
              </w:rPr>
              <w:t>1．能感知和区分物体的大小、多少、高矮、长短等量方面的特点，</w:t>
            </w:r>
            <w:r>
              <w:rPr>
                <w:rFonts w:ascii="楷体_GB2312" w:eastAsia="楷体_GB2312" w:hint="eastAsia"/>
                <w:color w:val="000000"/>
                <w:spacing w:val="-20"/>
                <w:szCs w:val="21"/>
              </w:rPr>
              <w:t>并能用相应的词表示。</w:t>
            </w:r>
          </w:p>
          <w:p w:rsidR="0099115E" w:rsidRDefault="0099115E" w:rsidP="00BB4D5A">
            <w:pPr>
              <w:ind w:left="210" w:firstLineChars="200" w:firstLine="420"/>
              <w:jc w:val="left"/>
              <w:rPr>
                <w:rFonts w:ascii="楷体_GB2312" w:eastAsia="楷体_GB2312" w:hint="eastAsia"/>
                <w:color w:val="000000"/>
                <w:szCs w:val="21"/>
              </w:rPr>
            </w:pPr>
            <w:r>
              <w:rPr>
                <w:rFonts w:ascii="楷体_GB2312" w:eastAsia="楷体_GB2312" w:hint="eastAsia"/>
                <w:color w:val="000000"/>
                <w:szCs w:val="21"/>
              </w:rPr>
              <w:t>2．能通过一一对应的方</w:t>
            </w:r>
            <w:r>
              <w:rPr>
                <w:rFonts w:ascii="楷体_GB2312" w:eastAsia="楷体_GB2312" w:hint="eastAsia"/>
                <w:color w:val="000000"/>
                <w:spacing w:val="-20"/>
                <w:szCs w:val="21"/>
              </w:rPr>
              <w:t>法比较两组物体的多少。</w:t>
            </w:r>
          </w:p>
          <w:p w:rsidR="0099115E" w:rsidRDefault="0099115E" w:rsidP="00BB4D5A">
            <w:pPr>
              <w:ind w:left="210" w:firstLineChars="200" w:firstLine="420"/>
              <w:jc w:val="left"/>
              <w:rPr>
                <w:rFonts w:ascii="楷体_GB2312" w:eastAsia="楷体_GB2312" w:hint="eastAsia"/>
                <w:color w:val="000000"/>
                <w:szCs w:val="21"/>
              </w:rPr>
            </w:pPr>
            <w:r>
              <w:rPr>
                <w:rFonts w:ascii="楷体_GB2312" w:eastAsia="楷体_GB2312" w:hint="eastAsia"/>
                <w:color w:val="000000"/>
                <w:szCs w:val="21"/>
              </w:rPr>
              <w:t>3．能手口一致地点数5个以内的物体，并能说出总数。能按数取物。</w:t>
            </w:r>
          </w:p>
          <w:p w:rsidR="0099115E" w:rsidRDefault="0099115E" w:rsidP="00BB4D5A">
            <w:pPr>
              <w:ind w:left="210" w:firstLineChars="200" w:firstLine="420"/>
              <w:jc w:val="left"/>
              <w:rPr>
                <w:rFonts w:ascii="楷体_GB2312" w:eastAsia="楷体_GB2312" w:hAnsi="宋体" w:cs="宋体" w:hint="eastAsia"/>
                <w:color w:val="000000"/>
                <w:szCs w:val="21"/>
              </w:rPr>
            </w:pPr>
            <w:r>
              <w:rPr>
                <w:rFonts w:ascii="楷体_GB2312" w:eastAsia="楷体_GB2312" w:hint="eastAsia"/>
                <w:color w:val="000000"/>
                <w:szCs w:val="21"/>
              </w:rPr>
              <w:t>4．能用数词描述事物或动作。如我有4本图书。</w:t>
            </w:r>
          </w:p>
        </w:tc>
        <w:tc>
          <w:tcPr>
            <w:tcW w:w="3240" w:type="dxa"/>
            <w:tcBorders>
              <w:top w:val="single" w:sz="6" w:space="0" w:color="000000"/>
              <w:left w:val="single" w:sz="6" w:space="0" w:color="000000"/>
              <w:bottom w:val="single" w:sz="12" w:space="0" w:color="000000"/>
              <w:right w:val="single" w:sz="6" w:space="0" w:color="000000"/>
            </w:tcBorders>
          </w:tcPr>
          <w:p w:rsidR="0099115E" w:rsidRDefault="0099115E" w:rsidP="003F7033">
            <w:pPr>
              <w:numPr>
                <w:ilvl w:val="0"/>
                <w:numId w:val="41"/>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能感知和区分物体的粗细、厚薄、轻重等量方面的特点，并能用相应的词语描述。</w:t>
            </w:r>
          </w:p>
          <w:p w:rsidR="0099115E" w:rsidRDefault="0099115E" w:rsidP="003F7033">
            <w:pPr>
              <w:numPr>
                <w:ilvl w:val="0"/>
                <w:numId w:val="41"/>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能通过数数比较两组物体的多少。</w:t>
            </w:r>
          </w:p>
          <w:p w:rsidR="0099115E" w:rsidRDefault="0099115E" w:rsidP="003F7033">
            <w:pPr>
              <w:numPr>
                <w:ilvl w:val="0"/>
                <w:numId w:val="41"/>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能通过实际操作理解数与数之间的关系，如5比4多1；2和3合在一起是5。</w:t>
            </w:r>
          </w:p>
          <w:p w:rsidR="0099115E" w:rsidRDefault="0099115E" w:rsidP="003F7033">
            <w:pPr>
              <w:numPr>
                <w:ilvl w:val="0"/>
                <w:numId w:val="41"/>
              </w:numPr>
              <w:ind w:firstLineChars="200" w:firstLine="420"/>
              <w:jc w:val="left"/>
              <w:rPr>
                <w:rFonts w:ascii="楷体_GB2312" w:eastAsia="楷体_GB2312" w:hAnsi="宋体" w:cs="宋体" w:hint="eastAsia"/>
                <w:color w:val="000000"/>
                <w:szCs w:val="21"/>
              </w:rPr>
            </w:pPr>
            <w:r>
              <w:rPr>
                <w:rFonts w:ascii="楷体_GB2312" w:eastAsia="楷体_GB2312" w:hint="eastAsia"/>
                <w:color w:val="000000"/>
                <w:szCs w:val="21"/>
              </w:rPr>
              <w:t>会用数词描述事物的排列顺序和位置。</w:t>
            </w:r>
          </w:p>
        </w:tc>
        <w:tc>
          <w:tcPr>
            <w:tcW w:w="3009" w:type="dxa"/>
            <w:tcBorders>
              <w:top w:val="single" w:sz="6" w:space="0" w:color="000000"/>
              <w:left w:val="single" w:sz="6" w:space="0" w:color="000000"/>
              <w:bottom w:val="single" w:sz="12" w:space="0" w:color="000000"/>
            </w:tcBorders>
          </w:tcPr>
          <w:p w:rsidR="0099115E" w:rsidRDefault="0099115E" w:rsidP="003F7033">
            <w:pPr>
              <w:numPr>
                <w:ilvl w:val="0"/>
                <w:numId w:val="42"/>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初步理解量的相对性。</w:t>
            </w:r>
          </w:p>
          <w:p w:rsidR="0099115E" w:rsidRDefault="0099115E" w:rsidP="003F7033">
            <w:pPr>
              <w:numPr>
                <w:ilvl w:val="0"/>
                <w:numId w:val="42"/>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借助实际情境和操作（如合并或拿取）理解“加”和“减”的实际意义。</w:t>
            </w:r>
          </w:p>
          <w:p w:rsidR="0099115E" w:rsidRDefault="0099115E" w:rsidP="003F7033">
            <w:pPr>
              <w:numPr>
                <w:ilvl w:val="0"/>
                <w:numId w:val="42"/>
              </w:numPr>
              <w:ind w:firstLineChars="200" w:firstLine="420"/>
              <w:jc w:val="left"/>
              <w:rPr>
                <w:rFonts w:ascii="楷体_GB2312" w:eastAsia="楷体_GB2312" w:hAnsi="宋体" w:cs="宋体" w:hint="eastAsia"/>
                <w:color w:val="000000"/>
                <w:szCs w:val="21"/>
              </w:rPr>
            </w:pPr>
            <w:r>
              <w:rPr>
                <w:rFonts w:ascii="楷体_GB2312" w:eastAsia="楷体_GB2312" w:hint="eastAsia"/>
                <w:color w:val="000000"/>
                <w:szCs w:val="21"/>
              </w:rPr>
              <w:t>能通过实物操作或其它方法进行10以内的加减运算。</w:t>
            </w:r>
          </w:p>
          <w:p w:rsidR="0099115E" w:rsidRDefault="0099115E" w:rsidP="003F7033">
            <w:pPr>
              <w:numPr>
                <w:ilvl w:val="0"/>
                <w:numId w:val="42"/>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能用简单的记录表、统计图等表示简单的数量关系。</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．引导幼儿感知和理解事物“量”的特征。如：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感知常见事物的大小、多少、高矮、粗细等量的特征，学习使用相应的词汇描述这些特征。</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结合具体事物让幼儿通过多次比较逐渐理解“量”是相对的。如小亮比小明高，但比小强矮。</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收拾物品时，根据情况，鼓励幼儿按照物体量的特征分类整理。如整理图书</w:t>
      </w:r>
      <w:r>
        <w:rPr>
          <w:rFonts w:ascii="宋体" w:hAnsi="宋体" w:hint="eastAsia"/>
          <w:color w:val="000000"/>
          <w:szCs w:val="21"/>
        </w:rPr>
        <w:lastRenderedPageBreak/>
        <w:t>时按照大小摆放。</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．结合日常生活，指导幼儿学习通过对应或数数的方式比较物体的多少。如：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鼓励幼儿在一对一配对的过程中发现两组物体的多少。如，在给桌子上的每个碗配上勺子时，发现碗和勺多少的不同。</w:t>
      </w:r>
      <w:r>
        <w:rPr>
          <w:rFonts w:ascii="宋体" w:hAnsi="宋体" w:hint="eastAsia"/>
          <w:color w:val="000000"/>
          <w:szCs w:val="21"/>
        </w:rPr>
        <w:t xml:space="preserve"> </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鼓励幼儿通过数数比较两样东西的多少。如数一数有多少个苹果，多少个梨，判断苹果和梨哪个多，哪个少。</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．利用生活和游戏中的实际情境，引导幼儿理解数概念。如：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结合生活需要，和幼儿一起手口一致点数物体，得出物体的总数。</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通过点数的方式让幼儿体会物体的数量不会因排列形式、空间位置的不同而发生变化。如鼓励幼儿将一定数量的扣子以不同的形式摆放，体会扣子的数量是不变的。</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结合日常生活，为幼儿提供“按数取物”的机会，如游戏时，请幼儿按要求拿出几个球。</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．通过实物操作引导幼儿理解数与数之间的关系，并用“加”或“减”的办法来解决问题。如：</w:t>
      </w:r>
      <w:r>
        <w:rPr>
          <w:rFonts w:ascii="宋体" w:hAnsi="宋体" w:hint="eastAsia"/>
          <w:color w:val="000000"/>
          <w:szCs w:val="21"/>
        </w:rPr>
        <w:t xml:space="preserve"> </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游戏中遇到让</w:t>
      </w:r>
      <w:r>
        <w:rPr>
          <w:rFonts w:ascii="宋体" w:hAnsi="宋体" w:hint="eastAsia"/>
          <w:color w:val="000000"/>
          <w:szCs w:val="21"/>
        </w:rPr>
        <w:t>4</w:t>
      </w:r>
      <w:r>
        <w:rPr>
          <w:rFonts w:ascii="宋体" w:hAnsi="宋体" w:hint="eastAsia"/>
          <w:color w:val="000000"/>
          <w:szCs w:val="21"/>
        </w:rPr>
        <w:t>个小动物住进两间房子的问题，或生活中遇到将</w:t>
      </w:r>
      <w:r>
        <w:rPr>
          <w:rFonts w:ascii="宋体" w:hAnsi="宋体" w:hint="eastAsia"/>
          <w:color w:val="000000"/>
          <w:szCs w:val="21"/>
        </w:rPr>
        <w:t>5</w:t>
      </w:r>
      <w:r>
        <w:rPr>
          <w:rFonts w:ascii="宋体" w:hAnsi="宋体" w:hint="eastAsia"/>
          <w:color w:val="000000"/>
          <w:szCs w:val="21"/>
        </w:rPr>
        <w:t>块饼干分给两个小朋友问题时，让幼儿尝试不同的分法。</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鼓励幼儿尝试自己解决生活中的数学问题。如家里来了</w:t>
      </w:r>
      <w:r>
        <w:rPr>
          <w:rFonts w:ascii="宋体" w:hAnsi="宋体" w:hint="eastAsia"/>
          <w:color w:val="000000"/>
          <w:szCs w:val="21"/>
        </w:rPr>
        <w:t>5</w:t>
      </w:r>
      <w:r>
        <w:rPr>
          <w:rFonts w:ascii="宋体" w:hAnsi="宋体" w:hint="eastAsia"/>
          <w:color w:val="000000"/>
          <w:szCs w:val="21"/>
        </w:rPr>
        <w:t>位客人，桌子上只有</w:t>
      </w:r>
      <w:r>
        <w:rPr>
          <w:rFonts w:ascii="宋体" w:hAnsi="宋体" w:hint="eastAsia"/>
          <w:color w:val="000000"/>
          <w:szCs w:val="21"/>
        </w:rPr>
        <w:t>3</w:t>
      </w:r>
      <w:r>
        <w:rPr>
          <w:rFonts w:ascii="宋体" w:hAnsi="宋体" w:hint="eastAsia"/>
          <w:color w:val="000000"/>
          <w:szCs w:val="21"/>
        </w:rPr>
        <w:t>个杯子，还需要几个杯子等。</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购少量物品时，有意识地鼓励幼儿参与计算和付款的过程等。</w:t>
      </w:r>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目标3  感知形状与空间关系</w:t>
      </w:r>
    </w:p>
    <w:tbl>
      <w:tblPr>
        <w:tblW w:w="0" w:type="auto"/>
        <w:jc w:val="right"/>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56"/>
        <w:gridCol w:w="3624"/>
        <w:gridCol w:w="3175"/>
      </w:tblGrid>
      <w:tr w:rsidR="0099115E" w:rsidTr="00BB4D5A">
        <w:trPr>
          <w:jc w:val="right"/>
        </w:trPr>
        <w:tc>
          <w:tcPr>
            <w:tcW w:w="2856"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3624"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3175" w:type="dxa"/>
            <w:vAlign w:val="center"/>
          </w:tcPr>
          <w:p w:rsidR="0099115E" w:rsidRDefault="0099115E" w:rsidP="00BB4D5A">
            <w:pPr>
              <w:ind w:rightChars="152" w:right="319"/>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478"/>
          <w:jc w:val="right"/>
        </w:trPr>
        <w:tc>
          <w:tcPr>
            <w:tcW w:w="2856" w:type="dxa"/>
          </w:tcPr>
          <w:p w:rsidR="0099115E" w:rsidRDefault="0099115E" w:rsidP="003F7033">
            <w:pPr>
              <w:numPr>
                <w:ilvl w:val="0"/>
                <w:numId w:val="43"/>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能注意物体</w:t>
            </w:r>
            <w:r>
              <w:rPr>
                <w:rFonts w:ascii="楷体_GB2312" w:eastAsia="楷体_GB2312" w:hint="eastAsia"/>
                <w:color w:val="000000"/>
                <w:szCs w:val="21"/>
              </w:rPr>
              <w:t>较明显的</w:t>
            </w:r>
            <w:r>
              <w:rPr>
                <w:rFonts w:ascii="楷体_GB2312" w:eastAsia="楷体_GB2312" w:hAnsi="宋体" w:cs="宋体" w:hint="eastAsia"/>
                <w:color w:val="000000"/>
                <w:szCs w:val="21"/>
              </w:rPr>
              <w:t>形状特征，并能用自己的语言描述。</w:t>
            </w:r>
          </w:p>
          <w:p w:rsidR="0099115E" w:rsidRDefault="0099115E" w:rsidP="003F7033">
            <w:pPr>
              <w:numPr>
                <w:ilvl w:val="0"/>
                <w:numId w:val="43"/>
              </w:numPr>
              <w:ind w:firstLineChars="200" w:firstLine="420"/>
              <w:jc w:val="left"/>
              <w:rPr>
                <w:rFonts w:ascii="楷体_GB2312" w:eastAsia="楷体_GB2312" w:hAnsi="宋体" w:cs="宋体" w:hint="eastAsia"/>
                <w:color w:val="000000"/>
                <w:szCs w:val="21"/>
              </w:rPr>
            </w:pPr>
            <w:r>
              <w:rPr>
                <w:rFonts w:ascii="楷体_GB2312" w:eastAsia="楷体_GB2312" w:hint="eastAsia"/>
                <w:color w:val="000000"/>
                <w:szCs w:val="21"/>
              </w:rPr>
              <w:t>能感知物体基本的空间位置与方位，理解上下、前后、里外等方位词。</w:t>
            </w:r>
          </w:p>
        </w:tc>
        <w:tc>
          <w:tcPr>
            <w:tcW w:w="3624" w:type="dxa"/>
          </w:tcPr>
          <w:p w:rsidR="0099115E" w:rsidRDefault="0099115E" w:rsidP="003F7033">
            <w:pPr>
              <w:numPr>
                <w:ilvl w:val="0"/>
                <w:numId w:val="44"/>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能感知物体的形体结构特征，画出或拼搭出该物体的造型。</w:t>
            </w:r>
          </w:p>
          <w:p w:rsidR="0099115E" w:rsidRDefault="0099115E" w:rsidP="003F7033">
            <w:pPr>
              <w:numPr>
                <w:ilvl w:val="0"/>
                <w:numId w:val="44"/>
              </w:numPr>
              <w:ind w:firstLineChars="200" w:firstLine="420"/>
              <w:jc w:val="left"/>
              <w:rPr>
                <w:rFonts w:ascii="楷体_GB2312" w:eastAsia="楷体_GB2312" w:hAnsi="宋体" w:cs="宋体" w:hint="eastAsia"/>
                <w:color w:val="000000"/>
                <w:szCs w:val="21"/>
              </w:rPr>
            </w:pPr>
            <w:r>
              <w:rPr>
                <w:rFonts w:ascii="楷体_GB2312" w:eastAsia="楷体_GB2312" w:hint="eastAsia"/>
                <w:color w:val="000000"/>
                <w:szCs w:val="21"/>
              </w:rPr>
              <w:t>能感知和发现常见几何图形的基本特征，并能进行分类</w:t>
            </w:r>
            <w:r>
              <w:rPr>
                <w:rFonts w:ascii="楷体_GB2312" w:eastAsia="楷体_GB2312" w:hAnsi="宋体" w:cs="宋体" w:hint="eastAsia"/>
                <w:color w:val="000000"/>
                <w:szCs w:val="21"/>
              </w:rPr>
              <w:t>。</w:t>
            </w:r>
          </w:p>
          <w:p w:rsidR="0099115E" w:rsidRDefault="0099115E" w:rsidP="003F7033">
            <w:pPr>
              <w:numPr>
                <w:ilvl w:val="0"/>
                <w:numId w:val="44"/>
              </w:numPr>
              <w:ind w:firstLineChars="200" w:firstLine="420"/>
              <w:jc w:val="left"/>
              <w:rPr>
                <w:rFonts w:ascii="楷体_GB2312" w:eastAsia="楷体_GB2312" w:hAnsi="宋体" w:cs="宋体" w:hint="eastAsia"/>
                <w:color w:val="000000"/>
                <w:szCs w:val="21"/>
              </w:rPr>
            </w:pPr>
            <w:r>
              <w:rPr>
                <w:rFonts w:ascii="楷体_GB2312" w:eastAsia="楷体_GB2312" w:hint="eastAsia"/>
                <w:color w:val="000000"/>
                <w:szCs w:val="21"/>
              </w:rPr>
              <w:t>能使用上下、前后、里外、中间、旁边等方位词描述物体的位置和运动方向。</w:t>
            </w:r>
          </w:p>
        </w:tc>
        <w:tc>
          <w:tcPr>
            <w:tcW w:w="3175" w:type="dxa"/>
          </w:tcPr>
          <w:p w:rsidR="0099115E" w:rsidRDefault="0099115E" w:rsidP="003F7033">
            <w:pPr>
              <w:numPr>
                <w:ilvl w:val="0"/>
                <w:numId w:val="45"/>
              </w:numPr>
              <w:ind w:rightChars="152" w:right="319"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能用常见的几何形体有创意地拼搭和画出物体的造型。</w:t>
            </w:r>
          </w:p>
          <w:p w:rsidR="0099115E" w:rsidRDefault="0099115E" w:rsidP="003F7033">
            <w:pPr>
              <w:numPr>
                <w:ilvl w:val="0"/>
                <w:numId w:val="45"/>
              </w:numPr>
              <w:ind w:rightChars="152" w:right="319"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能按语言指示或根据简单示意图</w:t>
            </w:r>
            <w:r>
              <w:rPr>
                <w:rFonts w:ascii="楷体_GB2312" w:eastAsia="楷体_GB2312" w:hint="eastAsia"/>
                <w:color w:val="000000"/>
                <w:szCs w:val="21"/>
              </w:rPr>
              <w:t>正确取放物品。</w:t>
            </w:r>
          </w:p>
          <w:p w:rsidR="0099115E" w:rsidRDefault="0099115E" w:rsidP="003F7033">
            <w:pPr>
              <w:numPr>
                <w:ilvl w:val="0"/>
                <w:numId w:val="45"/>
              </w:numPr>
              <w:ind w:rightChars="152" w:right="319"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能辨别自己的左右。</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．用多种方法帮助幼儿在物体与几何形体之间建立联系。如：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引导幼儿感受生活中各种物品的形状特征，并尝试识别和描述。如感受和识别盘子、桌子、车轮、地砖等物品的形状特征。</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鼓励和支持幼儿用积木、纸盒、拼板等各种形状材料进行建构游戏或制作活动。如用长方形的纸盒加两个圆形瓶盖制作“汽车”。</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收拾整理积木时，引导幼儿体验图形之间的转换。如两个三角形可组合成一个正方形，两个正方形可组合成一个长方形。</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引导幼儿注意观察生活物品的图形特征，鼓励他们按形状分类整理物品。</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．丰富幼儿空间方位识别的经验，引导幼儿运用空间方位经验解决问题。如：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请幼儿取放物体时，使用他们能够理解的方位词，如把桌子下面的东西放到窗台上，把花盆放在大树旁边等。</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和幼儿一起识别熟悉场所的位置。如超市在家的旁边，邮局在幼儿园的前</w:t>
      </w:r>
      <w:r>
        <w:rPr>
          <w:rFonts w:ascii="宋体" w:hAnsi="宋体" w:hint="eastAsia"/>
          <w:color w:val="000000"/>
          <w:szCs w:val="21"/>
        </w:rPr>
        <w:lastRenderedPageBreak/>
        <w:t>面。</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在体育、音乐和舞蹈活动中，引导幼儿感受空间方位和运动方向。</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rPr>
        <w:t>和幼儿玩按指令找宝的游戏。对年龄小的幼儿要求他们按语言指令寻找，对年龄大些的幼儿可要求按照简单的示意图寻找。</w:t>
      </w:r>
      <w:bookmarkStart w:id="57" w:name="_Toc303325148"/>
      <w:bookmarkStart w:id="58" w:name="_Toc309310318"/>
      <w:bookmarkStart w:id="59" w:name="_Ref324871287"/>
      <w:bookmarkStart w:id="60" w:name="_Toc324871612"/>
      <w:bookmarkStart w:id="61" w:name="_Toc330829160"/>
    </w:p>
    <w:p w:rsidR="0099115E" w:rsidRDefault="0099115E" w:rsidP="0099115E">
      <w:pPr>
        <w:pStyle w:val="a8"/>
        <w:tabs>
          <w:tab w:val="left" w:pos="704"/>
          <w:tab w:val="left" w:pos="840"/>
        </w:tabs>
        <w:spacing w:beforeLines="50" w:before="156" w:afterLines="50" w:after="156"/>
        <w:ind w:firstLineChars="200" w:firstLine="482"/>
        <w:outlineLvl w:val="2"/>
        <w:rPr>
          <w:rStyle w:val="3CharChar"/>
          <w:rFonts w:ascii="仿宋_GB2312" w:eastAsia="仿宋_GB2312" w:hint="eastAsia"/>
          <w:b/>
          <w:bCs w:val="0"/>
          <w:color w:val="000000"/>
        </w:rPr>
      </w:pPr>
      <w:r>
        <w:rPr>
          <w:rStyle w:val="3CharChar"/>
          <w:rFonts w:ascii="宋体" w:hAnsi="宋体" w:hint="eastAsia"/>
          <w:b/>
          <w:color w:val="000000"/>
          <w:sz w:val="24"/>
          <w:szCs w:val="24"/>
        </w:rPr>
        <w:t>五、</w:t>
      </w:r>
      <w:bookmarkEnd w:id="57"/>
      <w:bookmarkEnd w:id="58"/>
      <w:r>
        <w:rPr>
          <w:rStyle w:val="3CharChar"/>
          <w:rFonts w:ascii="宋体" w:hAnsi="宋体" w:hint="eastAsia"/>
          <w:b/>
          <w:color w:val="000000"/>
          <w:sz w:val="24"/>
          <w:szCs w:val="24"/>
        </w:rPr>
        <w:t>艺术</w:t>
      </w:r>
      <w:bookmarkEnd w:id="59"/>
      <w:bookmarkEnd w:id="60"/>
      <w:bookmarkEnd w:id="61"/>
    </w:p>
    <w:p w:rsidR="0099115E" w:rsidRDefault="0099115E" w:rsidP="0099115E">
      <w:pPr>
        <w:ind w:firstLineChars="200" w:firstLine="420"/>
        <w:rPr>
          <w:rFonts w:ascii="宋体" w:hAnsi="宋体" w:hint="eastAsia"/>
          <w:color w:val="000000"/>
          <w:szCs w:val="21"/>
        </w:rPr>
      </w:pPr>
      <w:r>
        <w:rPr>
          <w:rFonts w:ascii="宋体" w:hAnsi="宋体" w:cs="宋体" w:hint="eastAsia"/>
          <w:color w:val="000000"/>
          <w:szCs w:val="21"/>
        </w:rPr>
        <w:t>艺术是人类感受美、表现美和创造美的重要形式，也是表达</w:t>
      </w:r>
      <w:r>
        <w:rPr>
          <w:rFonts w:ascii="宋体" w:hAnsi="宋体" w:hint="eastAsia"/>
          <w:color w:val="000000"/>
          <w:szCs w:val="21"/>
        </w:rPr>
        <w:t>自己对周围世界的认识和情绪态度的独特方式。</w:t>
      </w:r>
    </w:p>
    <w:p w:rsidR="0099115E" w:rsidRDefault="0099115E" w:rsidP="0099115E">
      <w:pPr>
        <w:ind w:firstLineChars="200" w:firstLine="420"/>
        <w:rPr>
          <w:rFonts w:ascii="宋体" w:hAnsi="宋体" w:hint="eastAsia"/>
          <w:color w:val="000000"/>
          <w:szCs w:val="21"/>
        </w:rPr>
      </w:pPr>
      <w:r>
        <w:rPr>
          <w:rFonts w:ascii="宋体" w:hAnsi="宋体" w:hint="eastAsia"/>
          <w:color w:val="000000"/>
          <w:szCs w:val="21"/>
        </w:rPr>
        <w:t>每个幼儿心里都有一颗美的种子。幼儿艺术领域学习的关键在于充分创造条件和机会，在大自然和社会文化生活中萌发幼儿对美的感受和体验，丰富其想象力和创造力，引导幼儿学会用心灵去感受和发现美，用自己的方式去表现和创造美。</w:t>
      </w:r>
    </w:p>
    <w:p w:rsidR="0099115E" w:rsidRDefault="0099115E" w:rsidP="0099115E">
      <w:pPr>
        <w:ind w:firstLineChars="200" w:firstLine="420"/>
        <w:rPr>
          <w:rFonts w:ascii="宋体" w:hAnsi="宋体" w:cs="Minion-Regular" w:hint="eastAsia"/>
          <w:color w:val="000000"/>
          <w:szCs w:val="21"/>
        </w:rPr>
      </w:pPr>
      <w:r>
        <w:rPr>
          <w:rFonts w:ascii="宋体" w:hAnsi="宋体" w:hint="eastAsia"/>
          <w:color w:val="000000"/>
          <w:szCs w:val="21"/>
        </w:rPr>
        <w:t>幼儿对事物的感受和理解不同于成人，他们表达自己认识和情感的方式也有别于成人。幼儿独特的笔触、动作和语言往往蕴含着丰富的想象和情感，成人应对幼儿的艺术表现给予充分的理解和尊重，不能用自己的审美标准去评判幼儿，更不能为追求结果的“完美”而对幼儿进行千篇一律的训练，以免扼杀其想象与创造的萌芽。</w:t>
      </w:r>
      <w:bookmarkStart w:id="62" w:name="_Toc303325149"/>
      <w:bookmarkStart w:id="63" w:name="_Toc309310319"/>
    </w:p>
    <w:p w:rsidR="0099115E" w:rsidRDefault="0099115E" w:rsidP="0099115E">
      <w:pPr>
        <w:pStyle w:val="3"/>
        <w:spacing w:before="0" w:beforeAutospacing="0" w:after="0" w:afterAutospacing="0"/>
        <w:ind w:firstLineChars="200" w:firstLine="422"/>
        <w:rPr>
          <w:rFonts w:hint="eastAsia"/>
          <w:color w:val="000000"/>
          <w:sz w:val="21"/>
          <w:szCs w:val="21"/>
        </w:rPr>
      </w:pPr>
      <w:bookmarkStart w:id="64" w:name="_Ref324871353"/>
      <w:bookmarkStart w:id="65" w:name="_Toc324871613"/>
      <w:bookmarkStart w:id="66" w:name="_Toc330829161"/>
      <w:r>
        <w:rPr>
          <w:rFonts w:hint="eastAsia"/>
          <w:color w:val="000000"/>
          <w:sz w:val="21"/>
          <w:szCs w:val="21"/>
        </w:rPr>
        <w:t>（一）感受与欣赏</w:t>
      </w:r>
      <w:bookmarkEnd w:id="62"/>
      <w:bookmarkEnd w:id="63"/>
      <w:bookmarkEnd w:id="64"/>
      <w:bookmarkEnd w:id="65"/>
      <w:bookmarkEnd w:id="66"/>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目标1  喜欢自然界与生活中美的事物</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3259"/>
        <w:gridCol w:w="2976"/>
        <w:gridCol w:w="3187"/>
      </w:tblGrid>
      <w:tr w:rsidR="0099115E" w:rsidTr="00BB4D5A">
        <w:trPr>
          <w:jc w:val="center"/>
        </w:trPr>
        <w:tc>
          <w:tcPr>
            <w:tcW w:w="3259"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2976"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3187"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1928"/>
          <w:jc w:val="center"/>
        </w:trPr>
        <w:tc>
          <w:tcPr>
            <w:tcW w:w="3259" w:type="dxa"/>
          </w:tcPr>
          <w:p w:rsidR="0099115E" w:rsidRDefault="0099115E" w:rsidP="003F7033">
            <w:pPr>
              <w:numPr>
                <w:ilvl w:val="0"/>
                <w:numId w:val="46"/>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喜欢观看花草树木、日月星空等大自然中美的事物。</w:t>
            </w:r>
          </w:p>
          <w:p w:rsidR="0099115E" w:rsidRDefault="0099115E" w:rsidP="003F7033">
            <w:pPr>
              <w:numPr>
                <w:ilvl w:val="0"/>
                <w:numId w:val="46"/>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容易被自然界中的鸟鸣、风声、雨声等好听的声音所吸引。</w:t>
            </w:r>
          </w:p>
        </w:tc>
        <w:tc>
          <w:tcPr>
            <w:tcW w:w="2976" w:type="dxa"/>
          </w:tcPr>
          <w:p w:rsidR="0099115E" w:rsidRDefault="0099115E" w:rsidP="003F7033">
            <w:pPr>
              <w:numPr>
                <w:ilvl w:val="0"/>
                <w:numId w:val="47"/>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在欣赏自然界和生活环境中美的事物时，关注其色彩、形态等特征。</w:t>
            </w:r>
          </w:p>
          <w:p w:rsidR="0099115E" w:rsidRDefault="0099115E" w:rsidP="003F7033">
            <w:pPr>
              <w:numPr>
                <w:ilvl w:val="0"/>
                <w:numId w:val="47"/>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喜欢倾听各种好听的声音，感知声音的高低、长短、强弱等变化。</w:t>
            </w:r>
          </w:p>
        </w:tc>
        <w:tc>
          <w:tcPr>
            <w:tcW w:w="3187" w:type="dxa"/>
          </w:tcPr>
          <w:p w:rsidR="0099115E" w:rsidRDefault="0099115E" w:rsidP="003F7033">
            <w:pPr>
              <w:numPr>
                <w:ilvl w:val="0"/>
                <w:numId w:val="48"/>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乐于收集美的物品或向别人介绍所发现的美的事物。</w:t>
            </w:r>
          </w:p>
          <w:p w:rsidR="0099115E" w:rsidRDefault="0099115E" w:rsidP="003F7033">
            <w:pPr>
              <w:numPr>
                <w:ilvl w:val="0"/>
                <w:numId w:val="48"/>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乐于模仿自然界和生活环境中有特点的声音，并产生相应的联想。</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．和幼儿一起感受、发现和欣赏自然环境和人文景观中美的事物。如：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让幼儿多接触大自然，感受和欣赏美丽的景色和好听的声音。</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经常带幼儿参观园林、名胜古迹等人文景观，讲讲有关的历史故事、传说，与幼儿一起讨论和交流对美的感受。</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．和幼儿一起发现美的事物的特征，感受和欣赏美。如：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cs="宋体" w:hint="eastAsia"/>
          <w:color w:val="000000"/>
          <w:szCs w:val="21"/>
        </w:rPr>
        <w:t>让幼儿观察常见动植物以及其它物体，引导幼儿用自己的语</w:t>
      </w:r>
      <w:r>
        <w:rPr>
          <w:rFonts w:ascii="宋体" w:hAnsi="宋体" w:hint="eastAsia"/>
          <w:color w:val="000000"/>
          <w:szCs w:val="21"/>
        </w:rPr>
        <w:t>言、动作等描述它们美的方面，如颜色、形状、形态等。</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让幼儿倾听和分辨各种声响，引导幼儿用自己的方式来表达他对音色、强弱、快慢的感受。</w:t>
      </w:r>
    </w:p>
    <w:p w:rsidR="0099115E" w:rsidRDefault="0099115E" w:rsidP="003F7033">
      <w:pPr>
        <w:pStyle w:val="a8"/>
        <w:numPr>
          <w:ilvl w:val="0"/>
          <w:numId w:val="4"/>
        </w:numPr>
        <w:tabs>
          <w:tab w:val="left" w:pos="704"/>
          <w:tab w:val="left" w:pos="840"/>
        </w:tabs>
        <w:ind w:firstLineChars="200" w:firstLine="420"/>
        <w:rPr>
          <w:rFonts w:eastAsia="仿宋_GB2312" w:hint="eastAsia"/>
          <w:b/>
          <w:color w:val="000000"/>
          <w:szCs w:val="21"/>
        </w:rPr>
      </w:pPr>
      <w:r>
        <w:rPr>
          <w:rFonts w:ascii="宋体" w:hAnsi="宋体" w:hint="eastAsia"/>
          <w:color w:val="000000"/>
          <w:szCs w:val="21"/>
        </w:rPr>
        <w:t>支持幼儿收集喜欢的物品并和他一起欣赏。</w:t>
      </w:r>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目标2  喜欢欣赏多种多样的艺术形式和作品</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3154"/>
        <w:gridCol w:w="3060"/>
        <w:gridCol w:w="3286"/>
      </w:tblGrid>
      <w:tr w:rsidR="0099115E" w:rsidTr="00BB4D5A">
        <w:trPr>
          <w:jc w:val="center"/>
        </w:trPr>
        <w:tc>
          <w:tcPr>
            <w:tcW w:w="3154"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3060"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3286" w:type="dxa"/>
            <w:vAlign w:val="center"/>
          </w:tcPr>
          <w:p w:rsidR="0099115E" w:rsidRDefault="0099115E" w:rsidP="00BB4D5A">
            <w:pPr>
              <w:jc w:val="center"/>
              <w:rPr>
                <w:rFonts w:ascii="楷体_GB2312" w:eastAsia="楷体_GB2312" w:hAnsi="宋体"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552"/>
          <w:jc w:val="center"/>
        </w:trPr>
        <w:tc>
          <w:tcPr>
            <w:tcW w:w="3154" w:type="dxa"/>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t>1．喜欢听音乐或观看舞蹈、戏剧等表演。</w:t>
            </w:r>
          </w:p>
          <w:p w:rsidR="0099115E" w:rsidRDefault="0099115E" w:rsidP="00BB4D5A">
            <w:pPr>
              <w:ind w:left="315" w:firstLineChars="200" w:firstLine="420"/>
              <w:jc w:val="left"/>
              <w:rPr>
                <w:rFonts w:ascii="楷体_GB2312" w:eastAsia="楷体_GB2312" w:hAnsi="宋体" w:cs="宋体" w:hint="eastAsia"/>
                <w:color w:val="000000"/>
                <w:szCs w:val="21"/>
              </w:rPr>
            </w:pPr>
            <w:r>
              <w:rPr>
                <w:rFonts w:ascii="楷体_GB2312" w:eastAsia="楷体_GB2312" w:hint="eastAsia"/>
                <w:color w:val="000000"/>
                <w:kern w:val="0"/>
                <w:szCs w:val="21"/>
              </w:rPr>
              <w:t>2．</w:t>
            </w:r>
            <w:r>
              <w:rPr>
                <w:rFonts w:ascii="楷体_GB2312" w:eastAsia="楷体_GB2312" w:hint="eastAsia"/>
                <w:color w:val="000000"/>
                <w:szCs w:val="21"/>
              </w:rPr>
              <w:t>乐于观看绘画、泥塑或其它艺术形式的作品</w:t>
            </w:r>
            <w:r>
              <w:rPr>
                <w:rFonts w:ascii="楷体_GB2312" w:eastAsia="楷体_GB2312" w:hint="eastAsia"/>
                <w:color w:val="000000"/>
                <w:kern w:val="0"/>
                <w:szCs w:val="21"/>
              </w:rPr>
              <w:t>。</w:t>
            </w:r>
          </w:p>
        </w:tc>
        <w:tc>
          <w:tcPr>
            <w:tcW w:w="3060" w:type="dxa"/>
          </w:tcPr>
          <w:p w:rsidR="0099115E" w:rsidRDefault="0099115E" w:rsidP="003F7033">
            <w:pPr>
              <w:numPr>
                <w:ilvl w:val="0"/>
                <w:numId w:val="49"/>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能够专心地观看自己喜欢的文艺演出或艺术品，有模仿和参与的愿望。</w:t>
            </w:r>
          </w:p>
          <w:p w:rsidR="0099115E" w:rsidRDefault="0099115E" w:rsidP="003F7033">
            <w:pPr>
              <w:numPr>
                <w:ilvl w:val="0"/>
                <w:numId w:val="49"/>
              </w:numPr>
              <w:ind w:firstLineChars="200" w:firstLine="420"/>
              <w:jc w:val="left"/>
              <w:rPr>
                <w:rFonts w:ascii="楷体_GB2312" w:eastAsia="楷体_GB2312" w:hAnsi="宋体" w:cs="宋体" w:hint="eastAsia"/>
                <w:color w:val="000000"/>
                <w:szCs w:val="21"/>
              </w:rPr>
            </w:pPr>
            <w:r>
              <w:rPr>
                <w:rFonts w:ascii="楷体_GB2312" w:eastAsia="楷体_GB2312" w:hint="eastAsia"/>
                <w:color w:val="000000"/>
                <w:szCs w:val="21"/>
              </w:rPr>
              <w:t>欣赏艺术作品时会产生相应的联想和情绪</w:t>
            </w:r>
            <w:r>
              <w:rPr>
                <w:rFonts w:ascii="楷体_GB2312" w:eastAsia="楷体_GB2312" w:hint="eastAsia"/>
                <w:color w:val="000000"/>
                <w:szCs w:val="21"/>
              </w:rPr>
              <w:lastRenderedPageBreak/>
              <w:t>反应。</w:t>
            </w:r>
          </w:p>
        </w:tc>
        <w:tc>
          <w:tcPr>
            <w:tcW w:w="3286" w:type="dxa"/>
          </w:tcPr>
          <w:p w:rsidR="0099115E" w:rsidRDefault="0099115E" w:rsidP="00BB4D5A">
            <w:pPr>
              <w:ind w:left="315" w:firstLineChars="200" w:firstLine="420"/>
              <w:jc w:val="left"/>
              <w:rPr>
                <w:rFonts w:ascii="楷体_GB2312" w:eastAsia="楷体_GB2312" w:hint="eastAsia"/>
                <w:color w:val="000000"/>
                <w:szCs w:val="21"/>
              </w:rPr>
            </w:pPr>
            <w:r>
              <w:rPr>
                <w:rFonts w:ascii="楷体_GB2312" w:eastAsia="楷体_GB2312" w:hint="eastAsia"/>
                <w:color w:val="000000"/>
                <w:szCs w:val="21"/>
              </w:rPr>
              <w:lastRenderedPageBreak/>
              <w:t>1．艺术欣赏时常常用表情、动作、语言等方式表达自己的理解。</w:t>
            </w:r>
          </w:p>
          <w:p w:rsidR="0099115E" w:rsidRDefault="0099115E" w:rsidP="00BB4D5A">
            <w:pPr>
              <w:ind w:left="315" w:firstLineChars="200" w:firstLine="420"/>
              <w:jc w:val="left"/>
              <w:rPr>
                <w:rFonts w:ascii="楷体_GB2312" w:eastAsia="楷体_GB2312" w:hAnsi="宋体" w:cs="宋体" w:hint="eastAsia"/>
                <w:color w:val="000000"/>
                <w:szCs w:val="21"/>
              </w:rPr>
            </w:pPr>
            <w:r>
              <w:rPr>
                <w:rFonts w:ascii="楷体_GB2312" w:eastAsia="楷体_GB2312" w:hint="eastAsia"/>
                <w:color w:val="000000"/>
                <w:szCs w:val="21"/>
              </w:rPr>
              <w:t>2．愿意和别人分享、交流自己喜爱的艺术作品和美感体验。</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lastRenderedPageBreak/>
        <w:t>教育建议：</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．创造条件让幼儿接触多种艺术形式和作品。如：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经常让幼儿接触适宜的、各种形式的音乐作品，丰富幼儿对音乐的感受和体验。</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和幼儿一起用图画、手工制品等装饰和美化环境。</w:t>
      </w:r>
      <w:r>
        <w:rPr>
          <w:rFonts w:ascii="宋体" w:hAnsi="宋体" w:hint="eastAsia"/>
          <w:color w:val="000000"/>
          <w:szCs w:val="21"/>
        </w:rPr>
        <w:t xml:space="preserve"> </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带幼儿观看或共同参与传统民间艺术和地方民俗文化活动，如皮影戏、剪纸和捏面人等。</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有条件的情况下，带幼儿去剧院、美术馆、博物馆等欣赏文艺表演和艺术作品。</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．尊重幼儿的兴趣和独特感受，理解他们欣赏时的行为。如：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理解和尊重幼儿在欣赏艺术作品时的手舞足蹈、即兴模仿等行为。</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bookmarkStart w:id="67" w:name="_Toc303325150"/>
      <w:bookmarkStart w:id="68" w:name="_Toc309310320"/>
      <w:r>
        <w:rPr>
          <w:rFonts w:ascii="宋体" w:hAnsi="宋体" w:hint="eastAsia"/>
          <w:color w:val="000000"/>
          <w:szCs w:val="21"/>
        </w:rPr>
        <w:t>当幼儿主动介绍自己喜爱的舞蹈、戏曲、绘画或工艺品时，要耐心倾听并给予积极回应和鼓励。</w:t>
      </w:r>
    </w:p>
    <w:p w:rsidR="0099115E" w:rsidRDefault="0099115E" w:rsidP="0099115E">
      <w:pPr>
        <w:pStyle w:val="3"/>
        <w:spacing w:before="0" w:beforeAutospacing="0" w:after="0" w:afterAutospacing="0"/>
        <w:ind w:firstLineChars="200" w:firstLine="422"/>
        <w:rPr>
          <w:rFonts w:hint="eastAsia"/>
          <w:color w:val="000000"/>
          <w:sz w:val="21"/>
          <w:szCs w:val="21"/>
        </w:rPr>
      </w:pPr>
      <w:bookmarkStart w:id="69" w:name="_Ref324871289"/>
      <w:bookmarkStart w:id="70" w:name="_Toc324871614"/>
      <w:bookmarkStart w:id="71" w:name="_Toc330829162"/>
      <w:r>
        <w:rPr>
          <w:rFonts w:hint="eastAsia"/>
          <w:color w:val="000000"/>
          <w:sz w:val="21"/>
          <w:szCs w:val="21"/>
        </w:rPr>
        <w:t>（二）表现与创造</w:t>
      </w:r>
      <w:bookmarkStart w:id="72" w:name="_Toc292694326"/>
      <w:bookmarkEnd w:id="67"/>
      <w:bookmarkEnd w:id="68"/>
      <w:bookmarkEnd w:id="69"/>
      <w:bookmarkEnd w:id="70"/>
      <w:bookmarkEnd w:id="71"/>
    </w:p>
    <w:p w:rsidR="0099115E" w:rsidRDefault="0099115E" w:rsidP="0099115E">
      <w:pPr>
        <w:tabs>
          <w:tab w:val="left" w:pos="451"/>
        </w:tabs>
        <w:ind w:firstLineChars="200" w:firstLine="422"/>
        <w:jc w:val="left"/>
        <w:rPr>
          <w:rFonts w:ascii="楷体_GB2312" w:eastAsia="楷体_GB2312" w:hint="eastAsia"/>
          <w:b/>
          <w:color w:val="000000"/>
          <w:szCs w:val="21"/>
        </w:rPr>
      </w:pPr>
      <w:bookmarkStart w:id="73" w:name="_Toc303244114"/>
      <w:bookmarkStart w:id="74" w:name="_Toc303323497"/>
      <w:bookmarkStart w:id="75" w:name="_Toc303324286"/>
      <w:bookmarkEnd w:id="72"/>
      <w:r>
        <w:rPr>
          <w:rFonts w:ascii="楷体_GB2312" w:eastAsia="楷体_GB2312" w:hint="eastAsia"/>
          <w:b/>
          <w:color w:val="000000"/>
          <w:szCs w:val="21"/>
        </w:rPr>
        <w:t xml:space="preserve">目标1  </w:t>
      </w:r>
      <w:bookmarkEnd w:id="73"/>
      <w:bookmarkEnd w:id="74"/>
      <w:bookmarkEnd w:id="75"/>
      <w:r>
        <w:rPr>
          <w:rFonts w:ascii="楷体_GB2312" w:eastAsia="楷体_GB2312" w:hint="eastAsia"/>
          <w:b/>
          <w:color w:val="000000"/>
          <w:szCs w:val="21"/>
        </w:rPr>
        <w:t>喜欢进行艺术活动并大胆表现</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3020"/>
        <w:gridCol w:w="2964"/>
        <w:gridCol w:w="3384"/>
      </w:tblGrid>
      <w:tr w:rsidR="0099115E" w:rsidTr="00BB4D5A">
        <w:trPr>
          <w:jc w:val="center"/>
        </w:trPr>
        <w:tc>
          <w:tcPr>
            <w:tcW w:w="3020"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2964"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3384"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679"/>
          <w:jc w:val="center"/>
        </w:trPr>
        <w:tc>
          <w:tcPr>
            <w:tcW w:w="3020" w:type="dxa"/>
          </w:tcPr>
          <w:p w:rsidR="0099115E" w:rsidRDefault="0099115E" w:rsidP="003F7033">
            <w:pPr>
              <w:numPr>
                <w:ilvl w:val="0"/>
                <w:numId w:val="50"/>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经常自哼自唱或模仿有趣的动作、表情和声调。</w:t>
            </w:r>
          </w:p>
          <w:p w:rsidR="0099115E" w:rsidRDefault="0099115E" w:rsidP="003F7033">
            <w:pPr>
              <w:numPr>
                <w:ilvl w:val="0"/>
                <w:numId w:val="50"/>
              </w:numPr>
              <w:ind w:firstLineChars="200" w:firstLine="420"/>
              <w:jc w:val="left"/>
              <w:rPr>
                <w:rFonts w:ascii="楷体_GB2312" w:eastAsia="楷体_GB2312" w:hAnsi="宋体" w:cs="宋体" w:hint="eastAsia"/>
                <w:color w:val="000000"/>
                <w:szCs w:val="21"/>
              </w:rPr>
            </w:pPr>
            <w:r>
              <w:rPr>
                <w:rFonts w:ascii="楷体_GB2312" w:eastAsia="楷体_GB2312" w:hint="eastAsia"/>
                <w:color w:val="000000"/>
                <w:szCs w:val="21"/>
              </w:rPr>
              <w:t>经常涂涂画画、</w:t>
            </w:r>
            <w:r>
              <w:rPr>
                <w:rFonts w:ascii="楷体_GB2312" w:eastAsia="楷体_GB2312" w:hAnsi="宋体" w:cs="宋体" w:hint="eastAsia"/>
                <w:color w:val="000000"/>
                <w:szCs w:val="21"/>
              </w:rPr>
              <w:t>粘粘贴贴</w:t>
            </w:r>
            <w:r>
              <w:rPr>
                <w:rFonts w:ascii="楷体_GB2312" w:eastAsia="楷体_GB2312" w:hint="eastAsia"/>
                <w:color w:val="000000"/>
                <w:szCs w:val="21"/>
              </w:rPr>
              <w:t>并乐在其中。</w:t>
            </w:r>
          </w:p>
        </w:tc>
        <w:tc>
          <w:tcPr>
            <w:tcW w:w="2964" w:type="dxa"/>
          </w:tcPr>
          <w:p w:rsidR="0099115E" w:rsidRDefault="0099115E" w:rsidP="003F7033">
            <w:pPr>
              <w:numPr>
                <w:ilvl w:val="0"/>
                <w:numId w:val="51"/>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经常唱唱跳跳，愿意参加歌唱、律动、舞蹈、表演等活动。</w:t>
            </w:r>
          </w:p>
          <w:p w:rsidR="0099115E" w:rsidRDefault="0099115E" w:rsidP="003F7033">
            <w:pPr>
              <w:numPr>
                <w:ilvl w:val="0"/>
                <w:numId w:val="51"/>
              </w:numPr>
              <w:ind w:firstLineChars="200" w:firstLine="420"/>
              <w:jc w:val="left"/>
              <w:rPr>
                <w:rFonts w:ascii="楷体_GB2312" w:eastAsia="楷体_GB2312" w:hAnsi="宋体" w:cs="宋体" w:hint="eastAsia"/>
                <w:color w:val="000000"/>
                <w:szCs w:val="21"/>
              </w:rPr>
            </w:pPr>
            <w:r>
              <w:rPr>
                <w:rFonts w:ascii="楷体_GB2312" w:eastAsia="楷体_GB2312" w:hint="eastAsia"/>
                <w:color w:val="000000"/>
                <w:szCs w:val="21"/>
              </w:rPr>
              <w:t>经常用绘画、捏泥、手工制作等多种方式表现自己的所见所想。</w:t>
            </w:r>
          </w:p>
        </w:tc>
        <w:tc>
          <w:tcPr>
            <w:tcW w:w="3384" w:type="dxa"/>
          </w:tcPr>
          <w:p w:rsidR="0099115E" w:rsidRDefault="0099115E" w:rsidP="003F7033">
            <w:pPr>
              <w:numPr>
                <w:ilvl w:val="0"/>
                <w:numId w:val="52"/>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积极参与艺术活动，有自己比较喜欢的活动形式。</w:t>
            </w:r>
          </w:p>
          <w:p w:rsidR="0099115E" w:rsidRDefault="0099115E" w:rsidP="003F7033">
            <w:pPr>
              <w:numPr>
                <w:ilvl w:val="0"/>
                <w:numId w:val="52"/>
              </w:numPr>
              <w:ind w:firstLineChars="200" w:firstLine="420"/>
              <w:jc w:val="left"/>
              <w:rPr>
                <w:rFonts w:ascii="楷体_GB2312" w:eastAsia="楷体_GB2312" w:hint="eastAsia"/>
                <w:color w:val="000000"/>
                <w:szCs w:val="21"/>
              </w:rPr>
            </w:pPr>
            <w:r>
              <w:rPr>
                <w:rFonts w:ascii="楷体_GB2312" w:eastAsia="楷体_GB2312" w:hint="eastAsia"/>
                <w:color w:val="000000"/>
                <w:szCs w:val="21"/>
              </w:rPr>
              <w:t>能用多种工具、材料或不同的表现手法表达自己的感受和想象。</w:t>
            </w:r>
          </w:p>
          <w:p w:rsidR="0099115E" w:rsidRDefault="0099115E" w:rsidP="003F7033">
            <w:pPr>
              <w:numPr>
                <w:ilvl w:val="0"/>
                <w:numId w:val="52"/>
              </w:numPr>
              <w:ind w:firstLineChars="200" w:firstLine="420"/>
              <w:jc w:val="left"/>
              <w:rPr>
                <w:rFonts w:ascii="楷体_GB2312" w:eastAsia="楷体_GB2312" w:hAnsi="宋体" w:cs="宋体" w:hint="eastAsia"/>
                <w:color w:val="000000"/>
                <w:szCs w:val="21"/>
              </w:rPr>
            </w:pPr>
            <w:r>
              <w:rPr>
                <w:rFonts w:ascii="楷体_GB2312" w:eastAsia="楷体_GB2312" w:hint="eastAsia"/>
                <w:color w:val="000000"/>
                <w:szCs w:val="21"/>
              </w:rPr>
              <w:t>艺术活动中能与他人相互配合，也能独立表现。</w:t>
            </w:r>
          </w:p>
        </w:tc>
      </w:tr>
    </w:tbl>
    <w:p w:rsidR="0099115E" w:rsidRDefault="0099115E" w:rsidP="0099115E">
      <w:pPr>
        <w:ind w:firstLineChars="200" w:firstLine="422"/>
        <w:jc w:val="left"/>
        <w:rPr>
          <w:rFonts w:ascii="宋体" w:hAnsi="宋体" w:hint="eastAsia"/>
          <w:b/>
          <w:color w:val="000000"/>
          <w:szCs w:val="21"/>
        </w:rPr>
      </w:pPr>
      <w:r>
        <w:rPr>
          <w:rFonts w:ascii="宋体" w:hAnsi="宋体" w:hint="eastAsia"/>
          <w:b/>
          <w:color w:val="000000"/>
          <w:szCs w:val="21"/>
        </w:rPr>
        <w:t>教育建议：</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．创造机会和条件，支持幼儿自发的艺术表现和创造。</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提供丰富的便于幼儿取放的材料、工具或物品，支持幼儿进行自主绘画、手工、歌唱、表演等艺术活动。</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经常和幼儿一起唱歌、表演、绘画、制作，共同分享艺术活动的乐趣。</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．营造安全的心理氛围，让幼儿敢于并乐于表达表现。如：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欣赏和回应幼儿的哼哼唱唱、模仿表演等自发的艺术活动，赞赏他独特的表现方式。</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在幼儿自主表达创作过程中，不做过多干预或把自己的意愿强加给幼儿，在幼儿需要时再给予具体的帮助。</w:t>
      </w:r>
      <w:r>
        <w:rPr>
          <w:rFonts w:ascii="宋体" w:hAnsi="宋体" w:hint="eastAsia"/>
          <w:color w:val="000000"/>
          <w:szCs w:val="21"/>
        </w:rPr>
        <w:t xml:space="preserve"> </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了解并倾听幼儿艺术表现的想法或感受，领会并尊重幼儿的创作意图，不简单用“像不像”、“好不好”等成人标准来评价。</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展示幼儿的作品，鼓励幼儿用自己的作品或艺术品布置环境。</w:t>
      </w:r>
    </w:p>
    <w:p w:rsidR="0099115E" w:rsidRDefault="0099115E" w:rsidP="0099115E">
      <w:pPr>
        <w:tabs>
          <w:tab w:val="left" w:pos="451"/>
        </w:tabs>
        <w:ind w:firstLineChars="200" w:firstLine="422"/>
        <w:jc w:val="left"/>
        <w:rPr>
          <w:rFonts w:ascii="楷体_GB2312" w:eastAsia="楷体_GB2312" w:hint="eastAsia"/>
          <w:b/>
          <w:color w:val="000000"/>
          <w:szCs w:val="21"/>
        </w:rPr>
      </w:pPr>
      <w:r>
        <w:rPr>
          <w:rFonts w:ascii="楷体_GB2312" w:eastAsia="楷体_GB2312" w:hint="eastAsia"/>
          <w:b/>
          <w:color w:val="000000"/>
          <w:szCs w:val="21"/>
        </w:rPr>
        <w:t>目标2 具有初步的艺术表现与创造能力</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90"/>
        <w:gridCol w:w="3291"/>
        <w:gridCol w:w="3141"/>
      </w:tblGrid>
      <w:tr w:rsidR="0099115E" w:rsidTr="00BB4D5A">
        <w:trPr>
          <w:jc w:val="center"/>
        </w:trPr>
        <w:tc>
          <w:tcPr>
            <w:tcW w:w="2990"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3</w:t>
            </w:r>
            <w:r>
              <w:rPr>
                <w:rFonts w:ascii="楷体_GB2312" w:eastAsia="楷体_GB2312" w:hint="eastAsia"/>
                <w:b/>
                <w:color w:val="000000"/>
                <w:spacing w:val="20"/>
                <w:szCs w:val="21"/>
              </w:rPr>
              <w:t>～</w:t>
            </w:r>
            <w:r>
              <w:rPr>
                <w:rFonts w:ascii="楷体_GB2312" w:eastAsia="楷体_GB2312" w:hint="eastAsia"/>
                <w:b/>
                <w:color w:val="000000"/>
                <w:szCs w:val="21"/>
              </w:rPr>
              <w:t>4岁</w:t>
            </w:r>
          </w:p>
        </w:tc>
        <w:tc>
          <w:tcPr>
            <w:tcW w:w="3291"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4</w:t>
            </w:r>
            <w:r>
              <w:rPr>
                <w:rFonts w:ascii="楷体_GB2312" w:eastAsia="楷体_GB2312" w:hint="eastAsia"/>
                <w:b/>
                <w:color w:val="000000"/>
                <w:spacing w:val="20"/>
                <w:szCs w:val="21"/>
              </w:rPr>
              <w:t>～</w:t>
            </w:r>
            <w:r>
              <w:rPr>
                <w:rFonts w:ascii="楷体_GB2312" w:eastAsia="楷体_GB2312" w:hint="eastAsia"/>
                <w:b/>
                <w:color w:val="000000"/>
                <w:szCs w:val="21"/>
              </w:rPr>
              <w:t>5岁</w:t>
            </w:r>
          </w:p>
        </w:tc>
        <w:tc>
          <w:tcPr>
            <w:tcW w:w="3141" w:type="dxa"/>
            <w:vAlign w:val="center"/>
          </w:tcPr>
          <w:p w:rsidR="0099115E" w:rsidRDefault="0099115E" w:rsidP="00BB4D5A">
            <w:pPr>
              <w:jc w:val="center"/>
              <w:rPr>
                <w:rFonts w:ascii="楷体_GB2312" w:eastAsia="楷体_GB2312" w:hint="eastAsia"/>
                <w:b/>
                <w:color w:val="000000"/>
                <w:szCs w:val="21"/>
              </w:rPr>
            </w:pPr>
            <w:r>
              <w:rPr>
                <w:rFonts w:ascii="楷体_GB2312" w:eastAsia="楷体_GB2312" w:hint="eastAsia"/>
                <w:b/>
                <w:color w:val="000000"/>
                <w:szCs w:val="21"/>
              </w:rPr>
              <w:t>5</w:t>
            </w:r>
            <w:r>
              <w:rPr>
                <w:rFonts w:ascii="楷体_GB2312" w:eastAsia="楷体_GB2312" w:hint="eastAsia"/>
                <w:b/>
                <w:color w:val="000000"/>
                <w:spacing w:val="20"/>
                <w:szCs w:val="21"/>
              </w:rPr>
              <w:t>～</w:t>
            </w:r>
            <w:r>
              <w:rPr>
                <w:rFonts w:ascii="楷体_GB2312" w:eastAsia="楷体_GB2312" w:hint="eastAsia"/>
                <w:b/>
                <w:color w:val="000000"/>
                <w:szCs w:val="21"/>
              </w:rPr>
              <w:t>6岁</w:t>
            </w:r>
          </w:p>
        </w:tc>
      </w:tr>
      <w:tr w:rsidR="0099115E" w:rsidTr="00BB4D5A">
        <w:trPr>
          <w:trHeight w:val="553"/>
          <w:jc w:val="center"/>
        </w:trPr>
        <w:tc>
          <w:tcPr>
            <w:tcW w:w="2990" w:type="dxa"/>
          </w:tcPr>
          <w:p w:rsidR="0099115E" w:rsidRDefault="0099115E" w:rsidP="003F7033">
            <w:pPr>
              <w:numPr>
                <w:ilvl w:val="0"/>
                <w:numId w:val="53"/>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能模仿学唱短小歌曲。</w:t>
            </w:r>
          </w:p>
          <w:p w:rsidR="0099115E" w:rsidRDefault="0099115E" w:rsidP="003F7033">
            <w:pPr>
              <w:numPr>
                <w:ilvl w:val="0"/>
                <w:numId w:val="53"/>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能跟随熟悉的音乐做身体动作。</w:t>
            </w:r>
          </w:p>
          <w:p w:rsidR="0099115E" w:rsidRDefault="0099115E" w:rsidP="003F7033">
            <w:pPr>
              <w:numPr>
                <w:ilvl w:val="0"/>
                <w:numId w:val="53"/>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lastRenderedPageBreak/>
              <w:t>能用声音、动作、姿态模拟自然界的事物和生活情景。</w:t>
            </w:r>
          </w:p>
          <w:p w:rsidR="0099115E" w:rsidRDefault="0099115E" w:rsidP="003F7033">
            <w:pPr>
              <w:numPr>
                <w:ilvl w:val="0"/>
                <w:numId w:val="53"/>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能用简单的线条和色彩大体画出自己想画的人或事物。</w:t>
            </w:r>
          </w:p>
        </w:tc>
        <w:tc>
          <w:tcPr>
            <w:tcW w:w="3291" w:type="dxa"/>
          </w:tcPr>
          <w:p w:rsidR="0099115E" w:rsidRDefault="0099115E" w:rsidP="003F7033">
            <w:pPr>
              <w:numPr>
                <w:ilvl w:val="0"/>
                <w:numId w:val="54"/>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lastRenderedPageBreak/>
              <w:t>能用自然的、音量适中的声音基本准确地唱歌。</w:t>
            </w:r>
          </w:p>
          <w:p w:rsidR="0099115E" w:rsidRDefault="0099115E" w:rsidP="003F7033">
            <w:pPr>
              <w:numPr>
                <w:ilvl w:val="0"/>
                <w:numId w:val="54"/>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能通过即兴哼唱、</w:t>
            </w:r>
            <w:r>
              <w:rPr>
                <w:rFonts w:ascii="楷体_GB2312" w:eastAsia="楷体_GB2312" w:hAnsi="宋体" w:cs="宋体" w:hint="eastAsia"/>
                <w:color w:val="000000"/>
                <w:szCs w:val="21"/>
              </w:rPr>
              <w:lastRenderedPageBreak/>
              <w:t>即兴表演或给熟悉的歌曲编词来表达自己的心情。</w:t>
            </w:r>
          </w:p>
          <w:p w:rsidR="0099115E" w:rsidRDefault="0099115E" w:rsidP="003F7033">
            <w:pPr>
              <w:numPr>
                <w:ilvl w:val="0"/>
                <w:numId w:val="54"/>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能用拍手、踏脚等身体动作或可敲击的物品敲打节拍和基本节奏。</w:t>
            </w:r>
          </w:p>
          <w:p w:rsidR="0099115E" w:rsidRDefault="0099115E" w:rsidP="003F7033">
            <w:pPr>
              <w:numPr>
                <w:ilvl w:val="0"/>
                <w:numId w:val="54"/>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能运用绘画、手工制作等表现自己观察到或想象的事物。</w:t>
            </w:r>
          </w:p>
        </w:tc>
        <w:tc>
          <w:tcPr>
            <w:tcW w:w="3141" w:type="dxa"/>
          </w:tcPr>
          <w:p w:rsidR="0099115E" w:rsidRDefault="0099115E" w:rsidP="003F7033">
            <w:pPr>
              <w:numPr>
                <w:ilvl w:val="0"/>
                <w:numId w:val="55"/>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lastRenderedPageBreak/>
              <w:t>能用基本准确的节奏和音调唱歌。</w:t>
            </w:r>
          </w:p>
          <w:p w:rsidR="0099115E" w:rsidRDefault="0099115E" w:rsidP="003F7033">
            <w:pPr>
              <w:numPr>
                <w:ilvl w:val="0"/>
                <w:numId w:val="55"/>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能用律动或简单的舞蹈动作表现自己的情</w:t>
            </w:r>
            <w:r>
              <w:rPr>
                <w:rFonts w:ascii="楷体_GB2312" w:eastAsia="楷体_GB2312" w:hAnsi="宋体" w:cs="宋体" w:hint="eastAsia"/>
                <w:color w:val="000000"/>
                <w:szCs w:val="21"/>
              </w:rPr>
              <w:lastRenderedPageBreak/>
              <w:t>绪或自然界的情景。</w:t>
            </w:r>
          </w:p>
          <w:p w:rsidR="0099115E" w:rsidRDefault="0099115E" w:rsidP="003F7033">
            <w:pPr>
              <w:numPr>
                <w:ilvl w:val="0"/>
                <w:numId w:val="55"/>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能自编自演故事，并为表演选择和搭配简单的服饰、道具或布景。</w:t>
            </w:r>
          </w:p>
          <w:p w:rsidR="0099115E" w:rsidRDefault="0099115E" w:rsidP="003F7033">
            <w:pPr>
              <w:numPr>
                <w:ilvl w:val="0"/>
                <w:numId w:val="55"/>
              </w:numPr>
              <w:ind w:firstLineChars="200" w:firstLine="420"/>
              <w:jc w:val="left"/>
              <w:rPr>
                <w:rFonts w:ascii="楷体_GB2312" w:eastAsia="楷体_GB2312" w:hAnsi="宋体" w:cs="宋体" w:hint="eastAsia"/>
                <w:color w:val="000000"/>
                <w:szCs w:val="21"/>
              </w:rPr>
            </w:pPr>
            <w:r>
              <w:rPr>
                <w:rFonts w:ascii="楷体_GB2312" w:eastAsia="楷体_GB2312" w:hAnsi="宋体" w:cs="宋体" w:hint="eastAsia"/>
                <w:color w:val="000000"/>
                <w:szCs w:val="21"/>
              </w:rPr>
              <w:t>能用自己制作的美术作品布置环境、美化生活。</w:t>
            </w:r>
          </w:p>
        </w:tc>
      </w:tr>
    </w:tbl>
    <w:p w:rsidR="0099115E" w:rsidRDefault="0099115E" w:rsidP="0099115E">
      <w:pPr>
        <w:ind w:firstLineChars="200" w:firstLine="422"/>
        <w:jc w:val="left"/>
        <w:rPr>
          <w:rFonts w:ascii="宋体" w:hAnsi="宋体" w:hint="eastAsia"/>
          <w:b/>
          <w:color w:val="000000"/>
          <w:szCs w:val="21"/>
        </w:rPr>
      </w:pPr>
      <w:bookmarkStart w:id="76" w:name="_六、学习品质"/>
      <w:bookmarkEnd w:id="76"/>
      <w:r>
        <w:rPr>
          <w:rFonts w:ascii="宋体" w:hAnsi="宋体" w:hint="eastAsia"/>
          <w:b/>
          <w:color w:val="000000"/>
          <w:szCs w:val="21"/>
        </w:rPr>
        <w:lastRenderedPageBreak/>
        <w:t>教育建议：</w:t>
      </w:r>
    </w:p>
    <w:p w:rsidR="0099115E" w:rsidRDefault="0099115E" w:rsidP="0099115E">
      <w:pPr>
        <w:pStyle w:val="a8"/>
        <w:ind w:left="315" w:firstLineChars="200" w:firstLine="420"/>
        <w:rPr>
          <w:rFonts w:ascii="宋体" w:hAnsi="宋体" w:hint="eastAsia"/>
          <w:color w:val="000000"/>
          <w:szCs w:val="21"/>
        </w:rPr>
      </w:pPr>
      <w:r>
        <w:rPr>
          <w:rFonts w:ascii="宋体" w:hAnsi="宋体" w:hint="eastAsia"/>
          <w:color w:val="000000"/>
          <w:szCs w:val="21"/>
        </w:rPr>
        <w:t>尊重幼儿自发的表现和创造，并给予适当的指导。如：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鼓励幼儿在生活中细心观察、体验，为艺术活动积累经验与素材。如，观察不同树种的形态、色彩等。</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提供丰富的材料，如图书、照片、绘画或音乐作品等，让幼儿自主选择，用自己喜欢的方式去模仿或创作，成人不做过多要求。</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根据幼儿的生活经验，与幼儿共同确定艺术表达表现的主题，引导幼儿围绕主题展开想象，进行艺术表现。</w:t>
      </w:r>
    </w:p>
    <w:p w:rsidR="0099115E" w:rsidRDefault="0099115E" w:rsidP="003F7033">
      <w:pPr>
        <w:pStyle w:val="a8"/>
        <w:numPr>
          <w:ilvl w:val="0"/>
          <w:numId w:val="4"/>
        </w:numPr>
        <w:tabs>
          <w:tab w:val="left" w:pos="704"/>
          <w:tab w:val="left" w:pos="840"/>
        </w:tabs>
        <w:ind w:firstLineChars="200" w:firstLine="420"/>
        <w:rPr>
          <w:rFonts w:ascii="宋体" w:hAnsi="宋体" w:hint="eastAsia"/>
          <w:color w:val="000000"/>
          <w:szCs w:val="21"/>
        </w:rPr>
      </w:pPr>
      <w:r>
        <w:rPr>
          <w:rFonts w:ascii="宋体" w:hAnsi="宋体" w:hint="eastAsia"/>
          <w:color w:val="000000"/>
          <w:szCs w:val="21"/>
        </w:rPr>
        <w:t>幼儿绘画时，不宜提供范画，特别不应要求幼儿完全按照范画来画。</w:t>
      </w:r>
    </w:p>
    <w:p w:rsidR="00E03D8C" w:rsidRDefault="0099115E" w:rsidP="0099115E">
      <w:r>
        <w:rPr>
          <w:rFonts w:ascii="宋体" w:hAnsi="宋体" w:hint="eastAsia"/>
          <w:color w:val="000000"/>
          <w:szCs w:val="21"/>
        </w:rPr>
        <w:t>肯定幼儿作品的优点，用表达自己感受的方式引导其提高。如，“你的画用了这么多红颜色，感觉就像过年一样喜庆”、“你扮演的大灰狼声音真像，要是表情再凶一点就更好了”等</w:t>
      </w:r>
      <w:r>
        <w:rPr>
          <w:rFonts w:ascii="宋体" w:hAnsi="宋体" w:hint="eastAsia"/>
          <w:color w:val="000000"/>
          <w:szCs w:val="21"/>
        </w:rPr>
        <w:t>。</w:t>
      </w:r>
      <w:bookmarkStart w:id="77" w:name="_GoBack"/>
      <w:bookmarkEnd w:id="77"/>
    </w:p>
    <w:sectPr w:rsidR="00E03D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033" w:rsidRDefault="003F7033" w:rsidP="0099115E">
      <w:r>
        <w:separator/>
      </w:r>
    </w:p>
  </w:endnote>
  <w:endnote w:type="continuationSeparator" w:id="0">
    <w:p w:rsidR="003F7033" w:rsidRDefault="003F7033" w:rsidP="0099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Minion-Regular">
    <w:altName w:val="Courier New"/>
    <w:charset w:val="00"/>
    <w:family w:val="auto"/>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033" w:rsidRDefault="003F7033" w:rsidP="0099115E">
      <w:r>
        <w:separator/>
      </w:r>
    </w:p>
  </w:footnote>
  <w:footnote w:type="continuationSeparator" w:id="0">
    <w:p w:rsidR="003F7033" w:rsidRDefault="003F7033" w:rsidP="009911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9"/>
    <w:multiLevelType w:val="multilevel"/>
    <w:tmpl w:val="00000009"/>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A"/>
    <w:multiLevelType w:val="multilevel"/>
    <w:tmpl w:val="0000000A"/>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B"/>
    <w:multiLevelType w:val="multilevel"/>
    <w:tmpl w:val="0000000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C"/>
    <w:multiLevelType w:val="multilevel"/>
    <w:tmpl w:val="0000000C"/>
    <w:lvl w:ilvl="0">
      <w:start w:val="1"/>
      <w:numFmt w:val="decimal"/>
      <w:lvlText w:val="%1."/>
      <w:lvlJc w:val="left"/>
      <w:pPr>
        <w:ind w:left="525" w:hanging="420"/>
      </w:pPr>
      <w:rPr>
        <w:rFonts w:ascii="Times New Roman" w:eastAsia="宋体" w:hAnsi="Times New Roman" w:cs="Times New Roman"/>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5" w15:restartNumberingAfterBreak="0">
    <w:nsid w:val="0000000D"/>
    <w:multiLevelType w:val="multilevel"/>
    <w:tmpl w:val="0000000D"/>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E"/>
    <w:multiLevelType w:val="multilevel"/>
    <w:tmpl w:val="000000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F"/>
    <w:multiLevelType w:val="multilevel"/>
    <w:tmpl w:val="0000000F"/>
    <w:lvl w:ilvl="0">
      <w:start w:val="1"/>
      <w:numFmt w:val="decimal"/>
      <w:lvlText w:val="%1."/>
      <w:lvlJc w:val="left"/>
      <w:pPr>
        <w:ind w:left="420" w:hanging="420"/>
      </w:pPr>
      <w:rPr>
        <w:rFonts w:ascii="Times New Roman" w:eastAsia="华文行楷"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10"/>
    <w:multiLevelType w:val="multilevel"/>
    <w:tmpl w:val="00000010"/>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11"/>
    <w:multiLevelType w:val="multilevel"/>
    <w:tmpl w:val="00000011"/>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12"/>
    <w:multiLevelType w:val="multilevel"/>
    <w:tmpl w:val="000000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13"/>
    <w:multiLevelType w:val="multilevel"/>
    <w:tmpl w:val="00000013"/>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14"/>
    <w:multiLevelType w:val="multilevel"/>
    <w:tmpl w:val="00000014"/>
    <w:lvl w:ilvl="0">
      <w:start w:val="1"/>
      <w:numFmt w:val="bullet"/>
      <w:lvlText w:val=""/>
      <w:lvlJc w:val="left"/>
      <w:pPr>
        <w:tabs>
          <w:tab w:val="num" w:pos="704"/>
        </w:tabs>
        <w:ind w:left="704" w:hanging="420"/>
      </w:pPr>
      <w:rPr>
        <w:rFonts w:ascii="Wingdings" w:hAnsi="Wingdings" w:hint="default"/>
        <w:sz w:val="13"/>
        <w:szCs w:val="13"/>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00000015"/>
    <w:multiLevelType w:val="multilevel"/>
    <w:tmpl w:val="0000001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16"/>
    <w:multiLevelType w:val="multilevel"/>
    <w:tmpl w:val="00000016"/>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17"/>
    <w:multiLevelType w:val="multilevel"/>
    <w:tmpl w:val="00000017"/>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19"/>
    <w:multiLevelType w:val="multilevel"/>
    <w:tmpl w:val="00000019"/>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000001A"/>
    <w:multiLevelType w:val="multilevel"/>
    <w:tmpl w:val="0000001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0000001B"/>
    <w:multiLevelType w:val="multilevel"/>
    <w:tmpl w:val="000000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000001C"/>
    <w:multiLevelType w:val="multilevel"/>
    <w:tmpl w:val="0000001C"/>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1D"/>
    <w:multiLevelType w:val="multilevel"/>
    <w:tmpl w:val="0000001D"/>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000001E"/>
    <w:multiLevelType w:val="multilevel"/>
    <w:tmpl w:val="0000001E"/>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0000020"/>
    <w:multiLevelType w:val="multilevel"/>
    <w:tmpl w:val="0000002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0000021"/>
    <w:multiLevelType w:val="multilevel"/>
    <w:tmpl w:val="000000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0000022"/>
    <w:multiLevelType w:val="multilevel"/>
    <w:tmpl w:val="00000022"/>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0000024"/>
    <w:multiLevelType w:val="multilevel"/>
    <w:tmpl w:val="000000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00000025"/>
    <w:multiLevelType w:val="multilevel"/>
    <w:tmpl w:val="00000025"/>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00000026"/>
    <w:multiLevelType w:val="multilevel"/>
    <w:tmpl w:val="00000026"/>
    <w:lvl w:ilvl="0">
      <w:start w:val="1"/>
      <w:numFmt w:val="decimal"/>
      <w:lvlText w:val="%1."/>
      <w:lvlJc w:val="left"/>
      <w:pPr>
        <w:ind w:left="420" w:hanging="420"/>
      </w:pPr>
      <w:rPr>
        <w:rFonts w:ascii="Times New Roman" w:hAnsi="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00000027"/>
    <w:multiLevelType w:val="multilevel"/>
    <w:tmpl w:val="00000027"/>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00000028"/>
    <w:multiLevelType w:val="multilevel"/>
    <w:tmpl w:val="00000028"/>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00000029"/>
    <w:multiLevelType w:val="multilevel"/>
    <w:tmpl w:val="000000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0000002A"/>
    <w:multiLevelType w:val="multilevel"/>
    <w:tmpl w:val="0000002A"/>
    <w:lvl w:ilvl="0">
      <w:start w:val="1"/>
      <w:numFmt w:val="decimal"/>
      <w:lvlText w:val="%1."/>
      <w:lvlJc w:val="left"/>
      <w:pPr>
        <w:ind w:left="42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0000002B"/>
    <w:multiLevelType w:val="multilevel"/>
    <w:tmpl w:val="0000002B"/>
    <w:lvl w:ilvl="0">
      <w:start w:val="1"/>
      <w:numFmt w:val="decimal"/>
      <w:lvlText w:val="%1."/>
      <w:lvlJc w:val="left"/>
      <w:pPr>
        <w:ind w:left="42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0000002C"/>
    <w:multiLevelType w:val="multilevel"/>
    <w:tmpl w:val="000000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0000002D"/>
    <w:multiLevelType w:val="multilevel"/>
    <w:tmpl w:val="0000002D"/>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0000002E"/>
    <w:multiLevelType w:val="multilevel"/>
    <w:tmpl w:val="000000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0000002F"/>
    <w:multiLevelType w:val="multilevel"/>
    <w:tmpl w:val="0000002F"/>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00000030"/>
    <w:multiLevelType w:val="multilevel"/>
    <w:tmpl w:val="00000030"/>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00000031"/>
    <w:multiLevelType w:val="multilevel"/>
    <w:tmpl w:val="000000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00000032"/>
    <w:multiLevelType w:val="multilevel"/>
    <w:tmpl w:val="00000032"/>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00000033"/>
    <w:multiLevelType w:val="multilevel"/>
    <w:tmpl w:val="00000033"/>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00000034"/>
    <w:multiLevelType w:val="multilevel"/>
    <w:tmpl w:val="000000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00000035"/>
    <w:multiLevelType w:val="multilevel"/>
    <w:tmpl w:val="00000035"/>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3" w15:restartNumberingAfterBreak="0">
    <w:nsid w:val="00000036"/>
    <w:multiLevelType w:val="multilevel"/>
    <w:tmpl w:val="00000036"/>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00000037"/>
    <w:multiLevelType w:val="multilevel"/>
    <w:tmpl w:val="0000003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00000039"/>
    <w:multiLevelType w:val="multilevel"/>
    <w:tmpl w:val="00000039"/>
    <w:lvl w:ilvl="0">
      <w:start w:val="1"/>
      <w:numFmt w:val="decimal"/>
      <w:lvlText w:val="%1."/>
      <w:lvlJc w:val="left"/>
      <w:pPr>
        <w:ind w:left="42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0000003B"/>
    <w:multiLevelType w:val="multilevel"/>
    <w:tmpl w:val="0000003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0000003C"/>
    <w:multiLevelType w:val="multilevel"/>
    <w:tmpl w:val="0000003C"/>
    <w:lvl w:ilvl="0">
      <w:start w:val="1"/>
      <w:numFmt w:val="decimal"/>
      <w:lvlText w:val="%1."/>
      <w:lvlJc w:val="left"/>
      <w:pPr>
        <w:ind w:left="42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0000003D"/>
    <w:multiLevelType w:val="multilevel"/>
    <w:tmpl w:val="000000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00000041"/>
    <w:multiLevelType w:val="multilevel"/>
    <w:tmpl w:val="000000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00000042"/>
    <w:multiLevelType w:val="multilevel"/>
    <w:tmpl w:val="00000042"/>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12782F85"/>
    <w:multiLevelType w:val="multilevel"/>
    <w:tmpl w:val="12782F85"/>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15:restartNumberingAfterBreak="0">
    <w:nsid w:val="143050BD"/>
    <w:multiLevelType w:val="singleLevel"/>
    <w:tmpl w:val="143050BD"/>
    <w:lvl w:ilvl="0">
      <w:start w:val="1"/>
      <w:numFmt w:val="chineseCounting"/>
      <w:suff w:val="nothing"/>
      <w:lvlText w:val="（%1）"/>
      <w:lvlJc w:val="left"/>
      <w:rPr>
        <w:rFonts w:hint="eastAsia"/>
      </w:rPr>
    </w:lvl>
  </w:abstractNum>
  <w:abstractNum w:abstractNumId="53" w15:restartNumberingAfterBreak="0">
    <w:nsid w:val="5A644626"/>
    <w:multiLevelType w:val="singleLevel"/>
    <w:tmpl w:val="5A644626"/>
    <w:lvl w:ilvl="0">
      <w:start w:val="1"/>
      <w:numFmt w:val="chineseCounting"/>
      <w:suff w:val="nothing"/>
      <w:lvlText w:val="（%1）"/>
      <w:lvlJc w:val="left"/>
    </w:lvl>
  </w:abstractNum>
  <w:abstractNum w:abstractNumId="54" w15:restartNumberingAfterBreak="0">
    <w:nsid w:val="6C7B7391"/>
    <w:multiLevelType w:val="multilevel"/>
    <w:tmpl w:val="6C7B7391"/>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1"/>
  </w:num>
  <w:num w:numId="2">
    <w:abstractNumId w:val="33"/>
  </w:num>
  <w:num w:numId="3">
    <w:abstractNumId w:val="0"/>
  </w:num>
  <w:num w:numId="4">
    <w:abstractNumId w:val="12"/>
  </w:num>
  <w:num w:numId="5">
    <w:abstractNumId w:val="46"/>
  </w:num>
  <w:num w:numId="6">
    <w:abstractNumId w:val="10"/>
  </w:num>
  <w:num w:numId="7">
    <w:abstractNumId w:val="54"/>
  </w:num>
  <w:num w:numId="8">
    <w:abstractNumId w:val="50"/>
  </w:num>
  <w:num w:numId="9">
    <w:abstractNumId w:val="44"/>
  </w:num>
  <w:num w:numId="10">
    <w:abstractNumId w:val="47"/>
  </w:num>
  <w:num w:numId="11">
    <w:abstractNumId w:val="53"/>
  </w:num>
  <w:num w:numId="12">
    <w:abstractNumId w:val="18"/>
  </w:num>
  <w:num w:numId="13">
    <w:abstractNumId w:val="17"/>
  </w:num>
  <w:num w:numId="14">
    <w:abstractNumId w:val="22"/>
  </w:num>
  <w:num w:numId="15">
    <w:abstractNumId w:val="20"/>
  </w:num>
  <w:num w:numId="16">
    <w:abstractNumId w:val="40"/>
  </w:num>
  <w:num w:numId="17">
    <w:abstractNumId w:val="38"/>
  </w:num>
  <w:num w:numId="18">
    <w:abstractNumId w:val="4"/>
  </w:num>
  <w:num w:numId="19">
    <w:abstractNumId w:val="5"/>
  </w:num>
  <w:num w:numId="20">
    <w:abstractNumId w:val="43"/>
  </w:num>
  <w:num w:numId="21">
    <w:abstractNumId w:val="2"/>
  </w:num>
  <w:num w:numId="22">
    <w:abstractNumId w:val="25"/>
  </w:num>
  <w:num w:numId="23">
    <w:abstractNumId w:val="23"/>
  </w:num>
  <w:num w:numId="24">
    <w:abstractNumId w:val="51"/>
  </w:num>
  <w:num w:numId="25">
    <w:abstractNumId w:val="26"/>
  </w:num>
  <w:num w:numId="26">
    <w:abstractNumId w:val="15"/>
  </w:num>
  <w:num w:numId="27">
    <w:abstractNumId w:val="8"/>
  </w:num>
  <w:num w:numId="28">
    <w:abstractNumId w:val="52"/>
  </w:num>
  <w:num w:numId="29">
    <w:abstractNumId w:val="1"/>
  </w:num>
  <w:num w:numId="30">
    <w:abstractNumId w:val="35"/>
  </w:num>
  <w:num w:numId="31">
    <w:abstractNumId w:val="37"/>
  </w:num>
  <w:num w:numId="32">
    <w:abstractNumId w:val="48"/>
  </w:num>
  <w:num w:numId="33">
    <w:abstractNumId w:val="49"/>
  </w:num>
  <w:num w:numId="34">
    <w:abstractNumId w:val="7"/>
  </w:num>
  <w:num w:numId="35">
    <w:abstractNumId w:val="42"/>
  </w:num>
  <w:num w:numId="36">
    <w:abstractNumId w:val="6"/>
  </w:num>
  <w:num w:numId="37">
    <w:abstractNumId w:val="27"/>
  </w:num>
  <w:num w:numId="38">
    <w:abstractNumId w:val="30"/>
  </w:num>
  <w:num w:numId="39">
    <w:abstractNumId w:val="3"/>
  </w:num>
  <w:num w:numId="40">
    <w:abstractNumId w:val="13"/>
  </w:num>
  <w:num w:numId="41">
    <w:abstractNumId w:val="19"/>
  </w:num>
  <w:num w:numId="42">
    <w:abstractNumId w:val="16"/>
  </w:num>
  <w:num w:numId="43">
    <w:abstractNumId w:val="21"/>
  </w:num>
  <w:num w:numId="44">
    <w:abstractNumId w:val="29"/>
  </w:num>
  <w:num w:numId="45">
    <w:abstractNumId w:val="34"/>
  </w:num>
  <w:num w:numId="46">
    <w:abstractNumId w:val="14"/>
  </w:num>
  <w:num w:numId="47">
    <w:abstractNumId w:val="39"/>
  </w:num>
  <w:num w:numId="48">
    <w:abstractNumId w:val="9"/>
  </w:num>
  <w:num w:numId="49">
    <w:abstractNumId w:val="45"/>
  </w:num>
  <w:num w:numId="50">
    <w:abstractNumId w:val="31"/>
  </w:num>
  <w:num w:numId="51">
    <w:abstractNumId w:val="32"/>
  </w:num>
  <w:num w:numId="52">
    <w:abstractNumId w:val="36"/>
  </w:num>
  <w:num w:numId="53">
    <w:abstractNumId w:val="28"/>
  </w:num>
  <w:num w:numId="54">
    <w:abstractNumId w:val="24"/>
  </w:num>
  <w:num w:numId="55">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E6"/>
    <w:rsid w:val="003F7033"/>
    <w:rsid w:val="005A73E6"/>
    <w:rsid w:val="0099115E"/>
    <w:rsid w:val="00E0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C0AA48-2C2E-4B19-8F96-D16C7754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15E"/>
    <w:pPr>
      <w:widowControl w:val="0"/>
      <w:jc w:val="both"/>
    </w:pPr>
    <w:rPr>
      <w:rFonts w:ascii="Times New Roman" w:eastAsia="宋体" w:hAnsi="Times New Roman" w:cs="Times New Roman"/>
      <w:szCs w:val="24"/>
    </w:rPr>
  </w:style>
  <w:style w:type="paragraph" w:styleId="1">
    <w:name w:val="heading 1"/>
    <w:basedOn w:val="a"/>
    <w:next w:val="a"/>
    <w:link w:val="10"/>
    <w:qFormat/>
    <w:rsid w:val="0099115E"/>
    <w:pPr>
      <w:keepNext/>
      <w:keepLines/>
      <w:spacing w:before="340" w:after="330" w:line="578" w:lineRule="auto"/>
      <w:outlineLvl w:val="0"/>
    </w:pPr>
    <w:rPr>
      <w:b/>
      <w:bCs/>
      <w:kern w:val="44"/>
      <w:sz w:val="44"/>
      <w:szCs w:val="44"/>
    </w:rPr>
  </w:style>
  <w:style w:type="paragraph" w:styleId="2">
    <w:name w:val="heading 2"/>
    <w:basedOn w:val="a"/>
    <w:next w:val="a"/>
    <w:link w:val="20"/>
    <w:qFormat/>
    <w:rsid w:val="0099115E"/>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rsid w:val="0099115E"/>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0"/>
    <w:qFormat/>
    <w:rsid w:val="0099115E"/>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rsid w:val="0099115E"/>
    <w:pPr>
      <w:keepNext/>
      <w:keepLines/>
      <w:spacing w:before="280" w:after="290" w:line="376" w:lineRule="auto"/>
      <w:outlineLvl w:val="4"/>
    </w:pPr>
    <w:rPr>
      <w:rFonts w:ascii="Calibri" w:hAnsi="Calibri"/>
      <w:b/>
      <w:bCs/>
      <w:sz w:val="28"/>
      <w:szCs w:val="28"/>
    </w:rPr>
  </w:style>
  <w:style w:type="paragraph" w:styleId="6">
    <w:name w:val="heading 6"/>
    <w:basedOn w:val="a"/>
    <w:next w:val="a"/>
    <w:link w:val="60"/>
    <w:qFormat/>
    <w:rsid w:val="0099115E"/>
    <w:pPr>
      <w:keepNext/>
      <w:keepLines/>
      <w:spacing w:before="240" w:after="64" w:line="320" w:lineRule="auto"/>
      <w:outlineLvl w:val="5"/>
    </w:pPr>
    <w:rPr>
      <w:rFonts w:ascii="Cambria"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11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9115E"/>
    <w:rPr>
      <w:sz w:val="18"/>
      <w:szCs w:val="18"/>
    </w:rPr>
  </w:style>
  <w:style w:type="paragraph" w:styleId="a5">
    <w:name w:val="footer"/>
    <w:basedOn w:val="a"/>
    <w:link w:val="a6"/>
    <w:unhideWhenUsed/>
    <w:rsid w:val="0099115E"/>
    <w:pPr>
      <w:tabs>
        <w:tab w:val="center" w:pos="4153"/>
        <w:tab w:val="right" w:pos="8306"/>
      </w:tabs>
      <w:snapToGrid w:val="0"/>
      <w:jc w:val="left"/>
    </w:pPr>
    <w:rPr>
      <w:sz w:val="18"/>
      <w:szCs w:val="18"/>
    </w:rPr>
  </w:style>
  <w:style w:type="character" w:customStyle="1" w:styleId="a6">
    <w:name w:val="页脚 字符"/>
    <w:basedOn w:val="a0"/>
    <w:link w:val="a5"/>
    <w:rsid w:val="0099115E"/>
    <w:rPr>
      <w:sz w:val="18"/>
      <w:szCs w:val="18"/>
    </w:rPr>
  </w:style>
  <w:style w:type="character" w:customStyle="1" w:styleId="10">
    <w:name w:val="标题 1 字符"/>
    <w:basedOn w:val="a0"/>
    <w:link w:val="1"/>
    <w:rsid w:val="0099115E"/>
    <w:rPr>
      <w:rFonts w:ascii="Times New Roman" w:eastAsia="宋体" w:hAnsi="Times New Roman" w:cs="Times New Roman"/>
      <w:b/>
      <w:bCs/>
      <w:kern w:val="44"/>
      <w:sz w:val="44"/>
      <w:szCs w:val="44"/>
    </w:rPr>
  </w:style>
  <w:style w:type="character" w:customStyle="1" w:styleId="20">
    <w:name w:val="标题 2 字符"/>
    <w:basedOn w:val="a0"/>
    <w:link w:val="2"/>
    <w:rsid w:val="0099115E"/>
    <w:rPr>
      <w:rFonts w:ascii="Arial" w:eastAsia="黑体" w:hAnsi="Arial" w:cs="Times New Roman"/>
      <w:b/>
      <w:bCs/>
      <w:sz w:val="32"/>
      <w:szCs w:val="32"/>
    </w:rPr>
  </w:style>
  <w:style w:type="character" w:customStyle="1" w:styleId="30">
    <w:name w:val="标题 3 字符"/>
    <w:basedOn w:val="a0"/>
    <w:link w:val="3"/>
    <w:rsid w:val="0099115E"/>
    <w:rPr>
      <w:rFonts w:ascii="宋体" w:eastAsia="宋体" w:hAnsi="宋体" w:cs="宋体"/>
      <w:b/>
      <w:bCs/>
      <w:kern w:val="0"/>
      <w:sz w:val="27"/>
      <w:szCs w:val="27"/>
    </w:rPr>
  </w:style>
  <w:style w:type="character" w:customStyle="1" w:styleId="40">
    <w:name w:val="标题 4 字符"/>
    <w:basedOn w:val="a0"/>
    <w:link w:val="4"/>
    <w:rsid w:val="0099115E"/>
    <w:rPr>
      <w:rFonts w:ascii="Cambria" w:eastAsia="宋体" w:hAnsi="Cambria" w:cs="Times New Roman"/>
      <w:b/>
      <w:bCs/>
      <w:sz w:val="28"/>
      <w:szCs w:val="28"/>
    </w:rPr>
  </w:style>
  <w:style w:type="character" w:customStyle="1" w:styleId="50">
    <w:name w:val="标题 5 字符"/>
    <w:basedOn w:val="a0"/>
    <w:link w:val="5"/>
    <w:rsid w:val="0099115E"/>
    <w:rPr>
      <w:rFonts w:ascii="Calibri" w:eastAsia="宋体" w:hAnsi="Calibri" w:cs="Times New Roman"/>
      <w:b/>
      <w:bCs/>
      <w:sz w:val="28"/>
      <w:szCs w:val="28"/>
    </w:rPr>
  </w:style>
  <w:style w:type="character" w:customStyle="1" w:styleId="60">
    <w:name w:val="标题 6 字符"/>
    <w:basedOn w:val="a0"/>
    <w:link w:val="6"/>
    <w:rsid w:val="0099115E"/>
    <w:rPr>
      <w:rFonts w:ascii="Cambria" w:eastAsia="宋体" w:hAnsi="Cambria" w:cs="Times New Roman"/>
      <w:b/>
      <w:bCs/>
      <w:sz w:val="24"/>
      <w:szCs w:val="24"/>
    </w:rPr>
  </w:style>
  <w:style w:type="character" w:customStyle="1" w:styleId="ntextbold1">
    <w:name w:val="ntext_bold1"/>
    <w:rsid w:val="0099115E"/>
    <w:rPr>
      <w:b/>
      <w:bCs/>
      <w:color w:val="006633"/>
      <w:sz w:val="23"/>
      <w:szCs w:val="23"/>
    </w:rPr>
  </w:style>
  <w:style w:type="character" w:customStyle="1" w:styleId="a7">
    <w:name w:val="正文文本 字符"/>
    <w:link w:val="a8"/>
    <w:rsid w:val="0099115E"/>
    <w:rPr>
      <w:color w:val="000080"/>
    </w:rPr>
  </w:style>
  <w:style w:type="character" w:customStyle="1" w:styleId="CharChar1">
    <w:name w:val=" Char Char1"/>
    <w:basedOn w:val="a0"/>
    <w:rsid w:val="0099115E"/>
    <w:rPr>
      <w:rFonts w:ascii="Arial" w:eastAsia="宋体" w:hAnsi="Arial" w:cs="Arial"/>
      <w:sz w:val="21"/>
      <w:szCs w:val="21"/>
      <w:lang w:val="en-US" w:eastAsia="zh-CN" w:bidi="ar-SA"/>
    </w:rPr>
  </w:style>
  <w:style w:type="character" w:customStyle="1" w:styleId="style861">
    <w:name w:val="style861"/>
    <w:basedOn w:val="a0"/>
    <w:rsid w:val="0099115E"/>
  </w:style>
  <w:style w:type="character" w:customStyle="1" w:styleId="style17">
    <w:name w:val="style17"/>
    <w:basedOn w:val="a0"/>
    <w:qFormat/>
    <w:rsid w:val="0099115E"/>
    <w:rPr>
      <w:rFonts w:ascii="Times New Roman" w:eastAsia="宋体" w:hAnsi="Times New Roman" w:cs="Times New Roman"/>
    </w:rPr>
  </w:style>
  <w:style w:type="character" w:customStyle="1" w:styleId="CharChar">
    <w:name w:val="页脚 Char Char"/>
    <w:rsid w:val="0099115E"/>
    <w:rPr>
      <w:kern w:val="2"/>
      <w:sz w:val="18"/>
      <w:szCs w:val="18"/>
      <w:lang w:bidi="ar-SA"/>
    </w:rPr>
  </w:style>
  <w:style w:type="character" w:styleId="a9">
    <w:name w:val="Strong"/>
    <w:basedOn w:val="a0"/>
    <w:qFormat/>
    <w:rsid w:val="0099115E"/>
    <w:rPr>
      <w:b/>
      <w:bCs/>
    </w:rPr>
  </w:style>
  <w:style w:type="character" w:styleId="aa">
    <w:name w:val="page number"/>
    <w:basedOn w:val="a0"/>
    <w:rsid w:val="0099115E"/>
  </w:style>
  <w:style w:type="character" w:customStyle="1" w:styleId="style15">
    <w:name w:val="style15"/>
    <w:basedOn w:val="a0"/>
    <w:rsid w:val="0099115E"/>
  </w:style>
  <w:style w:type="character" w:customStyle="1" w:styleId="oblogtext">
    <w:name w:val="oblog_text"/>
    <w:basedOn w:val="a0"/>
    <w:rsid w:val="0099115E"/>
  </w:style>
  <w:style w:type="character" w:customStyle="1" w:styleId="3CharChar">
    <w:name w:val="样式 标题 3 + 加粗 Char Char"/>
    <w:link w:val="31"/>
    <w:rsid w:val="0099115E"/>
    <w:rPr>
      <w:rFonts w:eastAsia="黑体"/>
      <w:bCs/>
      <w:sz w:val="28"/>
      <w:szCs w:val="32"/>
    </w:rPr>
  </w:style>
  <w:style w:type="character" w:styleId="ab">
    <w:name w:val="annotation reference"/>
    <w:rsid w:val="0099115E"/>
    <w:rPr>
      <w:sz w:val="21"/>
      <w:szCs w:val="21"/>
    </w:rPr>
  </w:style>
  <w:style w:type="character" w:styleId="ac">
    <w:name w:val="Hyperlink"/>
    <w:basedOn w:val="a0"/>
    <w:rsid w:val="0099115E"/>
    <w:rPr>
      <w:strike w:val="0"/>
      <w:dstrike w:val="0"/>
      <w:color w:val="333333"/>
      <w:u w:val="none"/>
    </w:rPr>
  </w:style>
  <w:style w:type="character" w:styleId="ad">
    <w:name w:val="footnote reference"/>
    <w:rsid w:val="0099115E"/>
    <w:rPr>
      <w:vertAlign w:val="superscript"/>
    </w:rPr>
  </w:style>
  <w:style w:type="character" w:customStyle="1" w:styleId="tooltext1">
    <w:name w:val="tool_text1"/>
    <w:rsid w:val="0099115E"/>
    <w:rPr>
      <w:b/>
      <w:bCs/>
      <w:color w:val="CC6600"/>
      <w:sz w:val="23"/>
      <w:szCs w:val="23"/>
    </w:rPr>
  </w:style>
  <w:style w:type="character" w:customStyle="1" w:styleId="HTML">
    <w:name w:val="HTML 预设格式 字符"/>
    <w:link w:val="HTML0"/>
    <w:rsid w:val="0099115E"/>
    <w:rPr>
      <w:color w:val="000080"/>
    </w:rPr>
  </w:style>
  <w:style w:type="character" w:customStyle="1" w:styleId="ae">
    <w:name w:val="脚注文本 字符"/>
    <w:link w:val="af"/>
    <w:rsid w:val="0099115E"/>
    <w:rPr>
      <w:sz w:val="18"/>
      <w:szCs w:val="18"/>
    </w:rPr>
  </w:style>
  <w:style w:type="character" w:customStyle="1" w:styleId="content1">
    <w:name w:val="content1"/>
    <w:rsid w:val="0099115E"/>
    <w:rPr>
      <w:sz w:val="21"/>
      <w:szCs w:val="21"/>
    </w:rPr>
  </w:style>
  <w:style w:type="character" w:customStyle="1" w:styleId="apple-style-span">
    <w:name w:val="apple-style-span"/>
    <w:basedOn w:val="a0"/>
    <w:semiHidden/>
    <w:rsid w:val="0099115E"/>
  </w:style>
  <w:style w:type="character" w:customStyle="1" w:styleId="awnser">
    <w:name w:val="awnser"/>
    <w:basedOn w:val="a0"/>
    <w:rsid w:val="0099115E"/>
  </w:style>
  <w:style w:type="paragraph" w:styleId="af0">
    <w:name w:val="Normal (Web)"/>
    <w:basedOn w:val="a"/>
    <w:rsid w:val="0099115E"/>
    <w:pPr>
      <w:widowControl/>
      <w:spacing w:before="100" w:beforeAutospacing="1" w:after="100" w:afterAutospacing="1"/>
      <w:jc w:val="left"/>
    </w:pPr>
    <w:rPr>
      <w:rFonts w:ascii="宋体" w:hAnsi="宋体" w:cs="宋体"/>
      <w:kern w:val="0"/>
      <w:sz w:val="24"/>
    </w:rPr>
  </w:style>
  <w:style w:type="paragraph" w:styleId="a8">
    <w:name w:val="Body Text"/>
    <w:basedOn w:val="a"/>
    <w:link w:val="a7"/>
    <w:rsid w:val="0099115E"/>
    <w:pPr>
      <w:jc w:val="left"/>
    </w:pPr>
    <w:rPr>
      <w:rFonts w:asciiTheme="minorHAnsi" w:eastAsiaTheme="minorEastAsia" w:hAnsiTheme="minorHAnsi" w:cstheme="minorBidi"/>
      <w:color w:val="000080"/>
      <w:szCs w:val="22"/>
    </w:rPr>
  </w:style>
  <w:style w:type="character" w:customStyle="1" w:styleId="11">
    <w:name w:val="正文文本 字符1"/>
    <w:basedOn w:val="a0"/>
    <w:uiPriority w:val="99"/>
    <w:semiHidden/>
    <w:rsid w:val="0099115E"/>
    <w:rPr>
      <w:rFonts w:ascii="Times New Roman" w:eastAsia="宋体" w:hAnsi="Times New Roman" w:cs="Times New Roman"/>
      <w:szCs w:val="24"/>
    </w:rPr>
  </w:style>
  <w:style w:type="paragraph" w:styleId="af1">
    <w:name w:val="annotation text"/>
    <w:basedOn w:val="a"/>
    <w:link w:val="af2"/>
    <w:rsid w:val="0099115E"/>
    <w:pPr>
      <w:jc w:val="left"/>
    </w:pPr>
  </w:style>
  <w:style w:type="character" w:customStyle="1" w:styleId="af2">
    <w:name w:val="批注文字 字符"/>
    <w:basedOn w:val="a0"/>
    <w:link w:val="af1"/>
    <w:rsid w:val="0099115E"/>
    <w:rPr>
      <w:rFonts w:ascii="Times New Roman" w:eastAsia="宋体" w:hAnsi="Times New Roman" w:cs="Times New Roman"/>
      <w:szCs w:val="24"/>
    </w:rPr>
  </w:style>
  <w:style w:type="paragraph" w:styleId="HTML0">
    <w:name w:val="HTML Preformatted"/>
    <w:basedOn w:val="a"/>
    <w:link w:val="HTML"/>
    <w:rsid w:val="00991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Theme="minorHAnsi" w:eastAsiaTheme="minorEastAsia" w:hAnsiTheme="minorHAnsi" w:cstheme="minorBidi"/>
      <w:color w:val="000080"/>
      <w:szCs w:val="22"/>
    </w:rPr>
  </w:style>
  <w:style w:type="character" w:customStyle="1" w:styleId="HTML1">
    <w:name w:val="HTML 预设格式 字符1"/>
    <w:basedOn w:val="a0"/>
    <w:uiPriority w:val="99"/>
    <w:semiHidden/>
    <w:rsid w:val="0099115E"/>
    <w:rPr>
      <w:rFonts w:ascii="Courier New" w:eastAsia="宋体" w:hAnsi="Courier New" w:cs="Courier New"/>
      <w:sz w:val="20"/>
      <w:szCs w:val="20"/>
    </w:rPr>
  </w:style>
  <w:style w:type="paragraph" w:styleId="af">
    <w:name w:val="footnote text"/>
    <w:basedOn w:val="a"/>
    <w:link w:val="ae"/>
    <w:rsid w:val="0099115E"/>
    <w:pPr>
      <w:snapToGrid w:val="0"/>
      <w:jc w:val="left"/>
    </w:pPr>
    <w:rPr>
      <w:rFonts w:asciiTheme="minorHAnsi" w:eastAsiaTheme="minorEastAsia" w:hAnsiTheme="minorHAnsi" w:cstheme="minorBidi"/>
      <w:sz w:val="18"/>
      <w:szCs w:val="18"/>
    </w:rPr>
  </w:style>
  <w:style w:type="character" w:customStyle="1" w:styleId="12">
    <w:name w:val="脚注文本 字符1"/>
    <w:basedOn w:val="a0"/>
    <w:uiPriority w:val="99"/>
    <w:semiHidden/>
    <w:rsid w:val="0099115E"/>
    <w:rPr>
      <w:rFonts w:ascii="Times New Roman" w:eastAsia="宋体" w:hAnsi="Times New Roman" w:cs="Times New Roman"/>
      <w:sz w:val="18"/>
      <w:szCs w:val="18"/>
    </w:rPr>
  </w:style>
  <w:style w:type="paragraph" w:styleId="af3">
    <w:name w:val="Body Text Indent"/>
    <w:basedOn w:val="a"/>
    <w:link w:val="af4"/>
    <w:rsid w:val="0099115E"/>
    <w:pPr>
      <w:spacing w:after="120"/>
      <w:ind w:leftChars="200" w:left="420"/>
    </w:pPr>
  </w:style>
  <w:style w:type="character" w:customStyle="1" w:styleId="af4">
    <w:name w:val="正文文本缩进 字符"/>
    <w:basedOn w:val="a0"/>
    <w:link w:val="af3"/>
    <w:rsid w:val="0099115E"/>
    <w:rPr>
      <w:rFonts w:ascii="Times New Roman" w:eastAsia="宋体" w:hAnsi="Times New Roman" w:cs="Times New Roman"/>
      <w:szCs w:val="24"/>
    </w:rPr>
  </w:style>
  <w:style w:type="paragraph" w:styleId="13">
    <w:name w:val="toc 1"/>
    <w:basedOn w:val="a"/>
    <w:next w:val="a"/>
    <w:rsid w:val="0099115E"/>
  </w:style>
  <w:style w:type="paragraph" w:styleId="32">
    <w:name w:val="toc 3"/>
    <w:basedOn w:val="a"/>
    <w:next w:val="a"/>
    <w:rsid w:val="0099115E"/>
    <w:pPr>
      <w:tabs>
        <w:tab w:val="right" w:leader="dot" w:pos="8296"/>
      </w:tabs>
    </w:pPr>
    <w:rPr>
      <w:rFonts w:eastAsia="仿宋_GB2312"/>
      <w:sz w:val="28"/>
      <w:szCs w:val="28"/>
      <w:lang w:val="en-US" w:eastAsia="zh-CN"/>
    </w:rPr>
  </w:style>
  <w:style w:type="paragraph" w:styleId="af5">
    <w:name w:val="Balloon Text"/>
    <w:basedOn w:val="a"/>
    <w:link w:val="af6"/>
    <w:rsid w:val="0099115E"/>
    <w:rPr>
      <w:sz w:val="18"/>
      <w:szCs w:val="18"/>
    </w:rPr>
  </w:style>
  <w:style w:type="character" w:customStyle="1" w:styleId="af6">
    <w:name w:val="批注框文本 字符"/>
    <w:basedOn w:val="a0"/>
    <w:link w:val="af5"/>
    <w:rsid w:val="0099115E"/>
    <w:rPr>
      <w:rFonts w:ascii="Times New Roman" w:eastAsia="宋体" w:hAnsi="Times New Roman" w:cs="Times New Roman"/>
      <w:sz w:val="18"/>
      <w:szCs w:val="18"/>
    </w:rPr>
  </w:style>
  <w:style w:type="paragraph" w:styleId="af7">
    <w:name w:val="Plain Text"/>
    <w:basedOn w:val="a"/>
    <w:link w:val="af8"/>
    <w:rsid w:val="0099115E"/>
    <w:rPr>
      <w:rFonts w:ascii="宋体" w:hAnsi="Courier New" w:cs="Courier New"/>
      <w:szCs w:val="21"/>
    </w:rPr>
  </w:style>
  <w:style w:type="character" w:customStyle="1" w:styleId="af8">
    <w:name w:val="纯文本 字符"/>
    <w:basedOn w:val="a0"/>
    <w:link w:val="af7"/>
    <w:rsid w:val="0099115E"/>
    <w:rPr>
      <w:rFonts w:ascii="宋体" w:eastAsia="宋体" w:hAnsi="Courier New" w:cs="Courier New"/>
      <w:szCs w:val="21"/>
    </w:rPr>
  </w:style>
  <w:style w:type="paragraph" w:styleId="af9">
    <w:name w:val="annotation subject"/>
    <w:basedOn w:val="af1"/>
    <w:next w:val="af1"/>
    <w:link w:val="afa"/>
    <w:rsid w:val="0099115E"/>
    <w:rPr>
      <w:b/>
      <w:bCs/>
    </w:rPr>
  </w:style>
  <w:style w:type="character" w:customStyle="1" w:styleId="afa">
    <w:name w:val="批注主题 字符"/>
    <w:basedOn w:val="af2"/>
    <w:link w:val="af9"/>
    <w:rsid w:val="0099115E"/>
    <w:rPr>
      <w:rFonts w:ascii="Times New Roman" w:eastAsia="宋体" w:hAnsi="Times New Roman" w:cs="Times New Roman"/>
      <w:b/>
      <w:bCs/>
      <w:szCs w:val="24"/>
    </w:rPr>
  </w:style>
  <w:style w:type="paragraph" w:styleId="21">
    <w:name w:val="toc 2"/>
    <w:basedOn w:val="a"/>
    <w:next w:val="a"/>
    <w:rsid w:val="0099115E"/>
    <w:pPr>
      <w:ind w:leftChars="200" w:left="420"/>
    </w:pPr>
  </w:style>
  <w:style w:type="paragraph" w:customStyle="1" w:styleId="p0">
    <w:name w:val="p0"/>
    <w:basedOn w:val="a"/>
    <w:rsid w:val="0099115E"/>
    <w:pPr>
      <w:widowControl/>
    </w:pPr>
    <w:rPr>
      <w:kern w:val="0"/>
      <w:szCs w:val="21"/>
    </w:rPr>
  </w:style>
  <w:style w:type="paragraph" w:customStyle="1" w:styleId="S-">
    <w:name w:val="S-请开始答题、题目、选项"/>
    <w:qFormat/>
    <w:rsid w:val="0099115E"/>
    <w:pPr>
      <w:ind w:firstLineChars="200" w:firstLine="420"/>
      <w:jc w:val="both"/>
    </w:pPr>
    <w:rPr>
      <w:rFonts w:ascii="Times New Roman" w:eastAsia="宋体" w:hAnsi="Times New Roman" w:cs="Times New Roman"/>
      <w:kern w:val="0"/>
    </w:rPr>
  </w:style>
  <w:style w:type="paragraph" w:customStyle="1" w:styleId="afb">
    <w:name w:val="章"/>
    <w:basedOn w:val="a"/>
    <w:rsid w:val="0099115E"/>
    <w:pPr>
      <w:widowControl/>
      <w:tabs>
        <w:tab w:val="left" w:pos="6840"/>
        <w:tab w:val="left" w:pos="7200"/>
      </w:tabs>
      <w:spacing w:before="240" w:after="240" w:line="480" w:lineRule="auto"/>
      <w:jc w:val="center"/>
    </w:pPr>
    <w:rPr>
      <w:b/>
      <w:sz w:val="36"/>
      <w:szCs w:val="36"/>
    </w:rPr>
  </w:style>
  <w:style w:type="paragraph" w:customStyle="1" w:styleId="afc">
    <w:name w:val="节"/>
    <w:basedOn w:val="a"/>
    <w:rsid w:val="0099115E"/>
    <w:pPr>
      <w:spacing w:before="120" w:after="120" w:line="720" w:lineRule="auto"/>
      <w:ind w:firstLineChars="200" w:firstLine="200"/>
      <w:jc w:val="center"/>
    </w:pPr>
    <w:rPr>
      <w:b/>
      <w:sz w:val="30"/>
      <w:szCs w:val="30"/>
    </w:rPr>
  </w:style>
  <w:style w:type="paragraph" w:customStyle="1" w:styleId="33">
    <w:name w:val="章3"/>
    <w:basedOn w:val="afb"/>
    <w:rsid w:val="0099115E"/>
    <w:pPr>
      <w:pageBreakBefore/>
    </w:pPr>
  </w:style>
  <w:style w:type="paragraph" w:customStyle="1" w:styleId="31">
    <w:name w:val="样式 标题 3 + 加粗"/>
    <w:basedOn w:val="3"/>
    <w:link w:val="3CharChar"/>
    <w:rsid w:val="0099115E"/>
    <w:pPr>
      <w:keepNext/>
      <w:keepLines/>
      <w:widowControl w:val="0"/>
    </w:pPr>
    <w:rPr>
      <w:rFonts w:asciiTheme="minorHAnsi" w:eastAsia="黑体" w:hAnsiTheme="minorHAnsi" w:cstheme="minorBidi"/>
      <w:b w:val="0"/>
      <w:kern w:val="2"/>
      <w:sz w:val="28"/>
      <w:szCs w:val="32"/>
    </w:rPr>
  </w:style>
  <w:style w:type="paragraph" w:customStyle="1" w:styleId="afd">
    <w:name w:val="章章"/>
    <w:basedOn w:val="a"/>
    <w:rsid w:val="0099115E"/>
    <w:pPr>
      <w:spacing w:afterLines="100" w:after="100" w:line="480" w:lineRule="auto"/>
      <w:jc w:val="center"/>
    </w:pPr>
    <w:rPr>
      <w:b/>
      <w:sz w:val="36"/>
      <w:szCs w:val="36"/>
    </w:rPr>
  </w:style>
  <w:style w:type="paragraph" w:customStyle="1" w:styleId="p17">
    <w:name w:val="p17"/>
    <w:basedOn w:val="a"/>
    <w:rsid w:val="0099115E"/>
    <w:pPr>
      <w:widowControl/>
      <w:jc w:val="left"/>
    </w:pPr>
    <w:rPr>
      <w:color w:val="000080"/>
      <w:kern w:val="0"/>
      <w:szCs w:val="21"/>
    </w:rPr>
  </w:style>
  <w:style w:type="paragraph" w:customStyle="1" w:styleId="ListParagraph">
    <w:name w:val="List Paragraph"/>
    <w:basedOn w:val="a"/>
    <w:semiHidden/>
    <w:rsid w:val="0099115E"/>
    <w:pPr>
      <w:ind w:firstLineChars="200" w:firstLine="420"/>
    </w:pPr>
    <w:rPr>
      <w:rFonts w:ascii="Calibri" w:hAnsi="Calibri"/>
      <w:szCs w:val="22"/>
    </w:rPr>
  </w:style>
  <w:style w:type="paragraph" w:customStyle="1" w:styleId="S-3">
    <w:name w:val="S-讲义3级节"/>
    <w:basedOn w:val="3"/>
    <w:next w:val="S-4"/>
    <w:qFormat/>
    <w:rsid w:val="0099115E"/>
    <w:pPr>
      <w:spacing w:before="160" w:beforeAutospacing="0" w:after="160" w:afterAutospacing="0"/>
    </w:pPr>
  </w:style>
  <w:style w:type="paragraph" w:customStyle="1" w:styleId="S-61">
    <w:name w:val="S-讲义6级1、"/>
    <w:basedOn w:val="6"/>
    <w:next w:val="a"/>
    <w:qFormat/>
    <w:rsid w:val="0099115E"/>
    <w:pPr>
      <w:spacing w:before="40" w:after="40" w:line="240" w:lineRule="auto"/>
      <w:ind w:firstLineChars="200" w:firstLine="200"/>
    </w:pPr>
    <w:rPr>
      <w:rFonts w:ascii="Times New Roman" w:hAnsi="Times New Roman"/>
      <w:sz w:val="21"/>
    </w:rPr>
  </w:style>
  <w:style w:type="paragraph" w:styleId="TOC">
    <w:name w:val="TOC Heading"/>
    <w:basedOn w:val="1"/>
    <w:next w:val="a"/>
    <w:qFormat/>
    <w:rsid w:val="0099115E"/>
    <w:pPr>
      <w:widowControl/>
      <w:spacing w:before="480" w:after="0" w:line="276" w:lineRule="auto"/>
      <w:jc w:val="left"/>
      <w:outlineLvl w:val="9"/>
    </w:pPr>
    <w:rPr>
      <w:rFonts w:ascii="Cambria" w:hAnsi="Cambria"/>
      <w:color w:val="365F91"/>
      <w:kern w:val="0"/>
      <w:sz w:val="28"/>
      <w:szCs w:val="28"/>
    </w:rPr>
  </w:style>
  <w:style w:type="paragraph" w:customStyle="1" w:styleId="S-4">
    <w:name w:val="S-讲义4级一、"/>
    <w:basedOn w:val="4"/>
    <w:next w:val="S-5"/>
    <w:qFormat/>
    <w:rsid w:val="0099115E"/>
    <w:pPr>
      <w:spacing w:before="120" w:after="120" w:line="240" w:lineRule="auto"/>
      <w:ind w:firstLineChars="151" w:firstLine="151"/>
    </w:pPr>
    <w:rPr>
      <w:rFonts w:ascii="Times New Roman" w:hAnsi="Times New Roman"/>
    </w:rPr>
  </w:style>
  <w:style w:type="paragraph" w:styleId="afe">
    <w:name w:val="List Paragraph"/>
    <w:basedOn w:val="a"/>
    <w:qFormat/>
    <w:rsid w:val="0099115E"/>
    <w:pPr>
      <w:ind w:firstLineChars="200" w:firstLine="420"/>
    </w:pPr>
    <w:rPr>
      <w:szCs w:val="20"/>
    </w:rPr>
  </w:style>
  <w:style w:type="paragraph" w:customStyle="1" w:styleId="aff">
    <w:name w:val="部分"/>
    <w:basedOn w:val="a"/>
    <w:rsid w:val="0099115E"/>
    <w:pPr>
      <w:tabs>
        <w:tab w:val="left" w:pos="6840"/>
        <w:tab w:val="left" w:pos="7200"/>
      </w:tabs>
      <w:spacing w:before="360" w:after="360" w:line="1200" w:lineRule="auto"/>
      <w:jc w:val="center"/>
    </w:pPr>
    <w:rPr>
      <w:rFonts w:ascii="楷体_GB2312" w:eastAsia="楷体_GB2312" w:hAnsi="宋体"/>
      <w:b/>
      <w:sz w:val="44"/>
      <w:szCs w:val="44"/>
    </w:rPr>
  </w:style>
  <w:style w:type="paragraph" w:customStyle="1" w:styleId="S-5">
    <w:name w:val="S-讲义5级（一）"/>
    <w:basedOn w:val="5"/>
    <w:next w:val="S-61"/>
    <w:qFormat/>
    <w:rsid w:val="0099115E"/>
    <w:pPr>
      <w:spacing w:before="80" w:after="80" w:line="240" w:lineRule="auto"/>
      <w:ind w:firstLineChars="176" w:firstLine="176"/>
    </w:pPr>
    <w:rPr>
      <w:sz w:val="24"/>
    </w:rPr>
  </w:style>
  <w:style w:type="paragraph" w:customStyle="1" w:styleId="22">
    <w:name w:val="章2"/>
    <w:basedOn w:val="afb"/>
    <w:rsid w:val="0099115E"/>
    <w:pPr>
      <w:pageBreakBefore/>
    </w:pPr>
  </w:style>
  <w:style w:type="paragraph" w:customStyle="1" w:styleId="aff0">
    <w:name w:val="一"/>
    <w:basedOn w:val="a"/>
    <w:rsid w:val="0099115E"/>
    <w:pPr>
      <w:spacing w:before="80" w:after="80" w:line="360" w:lineRule="auto"/>
      <w:ind w:firstLineChars="200" w:firstLine="200"/>
      <w:jc w:val="left"/>
    </w:pPr>
    <w:rPr>
      <w:b/>
      <w:sz w:val="24"/>
    </w:rPr>
  </w:style>
  <w:style w:type="paragraph" w:customStyle="1" w:styleId="Default">
    <w:name w:val="Default"/>
    <w:rsid w:val="0099115E"/>
    <w:pPr>
      <w:widowControl w:val="0"/>
      <w:autoSpaceDE w:val="0"/>
      <w:autoSpaceDN w:val="0"/>
      <w:adjustRightInd w:val="0"/>
    </w:pPr>
    <w:rPr>
      <w:rFonts w:ascii="宋体" w:eastAsia="宋体" w:hAnsi="Times New Roman" w:cs="宋体"/>
      <w:color w:val="000000"/>
      <w:kern w:val="0"/>
      <w:sz w:val="24"/>
      <w:szCs w:val="24"/>
    </w:rPr>
  </w:style>
  <w:style w:type="table" w:styleId="aff1">
    <w:name w:val="Table Grid"/>
    <w:basedOn w:val="a1"/>
    <w:rsid w:val="0099115E"/>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3406</Words>
  <Characters>19416</Characters>
  <Application>Microsoft Office Word</Application>
  <DocSecurity>0</DocSecurity>
  <Lines>161</Lines>
  <Paragraphs>45</Paragraphs>
  <ScaleCrop>false</ScaleCrop>
  <Company/>
  <LinksUpToDate>false</LinksUpToDate>
  <CharactersWithSpaces>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2020.7.4.2</dc:creator>
  <cp:keywords/>
  <dc:description/>
  <cp:lastModifiedBy>2020.7.4.2</cp:lastModifiedBy>
  <cp:revision>2</cp:revision>
  <dcterms:created xsi:type="dcterms:W3CDTF">2020-09-09T03:37:00Z</dcterms:created>
  <dcterms:modified xsi:type="dcterms:W3CDTF">2020-09-09T03:39:00Z</dcterms:modified>
</cp:coreProperties>
</file>