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C098" w14:textId="77777777" w:rsidR="00D60465" w:rsidRDefault="00716B4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高淳</w:t>
      </w:r>
      <w:r>
        <w:rPr>
          <w:rFonts w:ascii="方正小标宋简体" w:eastAsia="方正小标宋简体" w:hint="eastAsia"/>
          <w:sz w:val="32"/>
          <w:szCs w:val="32"/>
        </w:rPr>
        <w:t>区</w:t>
      </w:r>
      <w:r>
        <w:rPr>
          <w:rFonts w:ascii="方正小标宋简体" w:eastAsia="方正小标宋简体" w:hint="eastAsia"/>
          <w:sz w:val="32"/>
          <w:szCs w:val="32"/>
        </w:rPr>
        <w:t>2021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备案制人员</w:t>
      </w:r>
      <w:r>
        <w:rPr>
          <w:rFonts w:ascii="方正小标宋简体" w:eastAsia="方正小标宋简体" w:hint="eastAsia"/>
          <w:sz w:val="32"/>
          <w:szCs w:val="32"/>
        </w:rPr>
        <w:t>招聘考生健康应试须知</w:t>
      </w:r>
    </w:p>
    <w:p w14:paraId="542E555E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为了保障广大考生和考试工作人员的生命安全和身体健康，提高考生自我防护意识，承担对社会的防疫责任，特制定考生健康应试须知如下：</w:t>
      </w:r>
    </w:p>
    <w:p w14:paraId="108DE24D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一、每日自行测量体温和监测健康状况；尽量避免去人流密集的公共场所。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不得参加复审人员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28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天内有境外旅居史，国内中高风险地区旅居史人员、“苏康码”黄色和红色人员；入境后解除隔离未满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天人员。参加复审前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天与被判定为新冠病毒感染者（确诊病例及无症状感染者），以及正在接受医学观察的人员共同居住、生活等密切接触的人员。需要携带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7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日内核酸检测阴性证明参加人员：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天内有中高风险地区所在设区市（直辖市为县区）的非中高风险地区旅居史人员；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天内出现发热（体温超过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37.3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℃）、咳嗽等呼吸道症状者。</w:t>
      </w:r>
    </w:p>
    <w:p w14:paraId="2E2F4DB6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二、异地考生须提前了解并确保自己符合南京防疫政策和要求。考生须在资格复审前每日通过“苏康码”界面进行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健康申报，以便进入考点时接受检查。</w:t>
      </w:r>
    </w:p>
    <w:p w14:paraId="67C4F942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三、复审前，考生须认真阅读《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2021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年南京市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高淳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区新教师公开招聘考生健康应试须知》，并下载签字，在资格复审现场需提交原件。如有瞒报、错报、漏报的情况，一切后果自负。</w:t>
      </w:r>
    </w:p>
    <w:p w14:paraId="0A9B5762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四、复审时，提前准备好口罩（一次性医用口罩或医用外科口罩），做好个人防护。</w:t>
      </w:r>
    </w:p>
    <w:p w14:paraId="04740E7E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五、考生凭有效身份证件、苏康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码绿码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、通信大数据行程卡，佩戴口罩进入现场。不佩戴口罩的考生不得进入现场。</w:t>
      </w:r>
    </w:p>
    <w:p w14:paraId="735C9A9D" w14:textId="77777777" w:rsidR="00D60465" w:rsidRDefault="00716B4F">
      <w:pPr>
        <w:spacing w:line="360" w:lineRule="exact"/>
        <w:ind w:firstLineChars="200" w:firstLine="560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六、听从工作人员指挥，配合完成体温测量等健康检查和登记。体温低于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37.3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℃方可进入。体温异常的考生须听从工作人员安排，经现场医务专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业人员复查体温及流行病学史等综合评估指标，确定考生符合健康要求后，方可进入。如体温依然不正常，需听从工作人员安排进入隔离区。</w:t>
      </w:r>
    </w:p>
    <w:p w14:paraId="42A464A2" w14:textId="77777777" w:rsidR="00D60465" w:rsidRDefault="00716B4F">
      <w:pPr>
        <w:widowControl/>
        <w:spacing w:line="3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七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 w14:paraId="37B56E66" w14:textId="77777777" w:rsidR="00D60465" w:rsidRDefault="00D60465">
      <w:pPr>
        <w:widowControl/>
        <w:spacing w:line="400" w:lineRule="exac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p w14:paraId="465906D6" w14:textId="77777777" w:rsidR="00D60465" w:rsidRDefault="00716B4F">
      <w:pPr>
        <w:widowControl/>
        <w:spacing w:line="400" w:lineRule="exac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本人承诺</w:t>
      </w:r>
      <w:r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 xml:space="preserve">: </w:t>
      </w:r>
      <w:r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已知悉以上告知事项、证明义务和防疫要求，自愿承担因不实承诺应承担的相关责任并接受相应处理。</w:t>
      </w:r>
    </w:p>
    <w:p w14:paraId="60681A07" w14:textId="77777777" w:rsidR="00D60465" w:rsidRDefault="00D60465">
      <w:pPr>
        <w:widowControl/>
        <w:spacing w:line="400" w:lineRule="exact"/>
        <w:ind w:firstLineChars="2000" w:firstLine="4200"/>
        <w:rPr>
          <w:rFonts w:ascii="宋体" w:eastAsia="宋体" w:hAnsi="宋体" w:cs="宋体"/>
          <w:color w:val="333333"/>
          <w:kern w:val="0"/>
          <w:szCs w:val="21"/>
        </w:rPr>
      </w:pPr>
    </w:p>
    <w:p w14:paraId="14BB7A07" w14:textId="77777777" w:rsidR="00D60465" w:rsidRDefault="00716B4F">
      <w:pPr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报考岗位</w:t>
      </w:r>
      <w:r>
        <w:rPr>
          <w:rFonts w:hint="eastAsia"/>
          <w:b/>
          <w:sz w:val="24"/>
          <w:szCs w:val="24"/>
        </w:rPr>
        <w:t xml:space="preserve">:  </w:t>
      </w:r>
      <w:r>
        <w:rPr>
          <w:rFonts w:hint="eastAsia"/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考生签名</w:t>
      </w:r>
      <w:r>
        <w:rPr>
          <w:rFonts w:hint="eastAsia"/>
          <w:b/>
          <w:sz w:val="24"/>
          <w:szCs w:val="24"/>
        </w:rPr>
        <w:t xml:space="preserve">:           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期</w:t>
      </w:r>
      <w:r>
        <w:rPr>
          <w:rFonts w:hint="eastAsia"/>
          <w:b/>
          <w:sz w:val="24"/>
          <w:szCs w:val="24"/>
        </w:rPr>
        <w:t>:</w:t>
      </w:r>
    </w:p>
    <w:sectPr w:rsidR="00D6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31"/>
    <w:rsid w:val="000C4521"/>
    <w:rsid w:val="000D5D25"/>
    <w:rsid w:val="00173D1B"/>
    <w:rsid w:val="002600DF"/>
    <w:rsid w:val="00265B49"/>
    <w:rsid w:val="002E1E01"/>
    <w:rsid w:val="00345482"/>
    <w:rsid w:val="00395666"/>
    <w:rsid w:val="003B7FDC"/>
    <w:rsid w:val="003C052D"/>
    <w:rsid w:val="003C0EBA"/>
    <w:rsid w:val="00452F31"/>
    <w:rsid w:val="00500C1F"/>
    <w:rsid w:val="005C6AE7"/>
    <w:rsid w:val="0061267C"/>
    <w:rsid w:val="00697544"/>
    <w:rsid w:val="00716B4F"/>
    <w:rsid w:val="007647DE"/>
    <w:rsid w:val="00793578"/>
    <w:rsid w:val="00817838"/>
    <w:rsid w:val="0088782E"/>
    <w:rsid w:val="008C2568"/>
    <w:rsid w:val="00964823"/>
    <w:rsid w:val="00993156"/>
    <w:rsid w:val="00996A31"/>
    <w:rsid w:val="00A402F8"/>
    <w:rsid w:val="00A7393C"/>
    <w:rsid w:val="00AF6841"/>
    <w:rsid w:val="00B3751E"/>
    <w:rsid w:val="00B4332F"/>
    <w:rsid w:val="00B83C20"/>
    <w:rsid w:val="00BB09E1"/>
    <w:rsid w:val="00BD2CA6"/>
    <w:rsid w:val="00C72C8B"/>
    <w:rsid w:val="00C73147"/>
    <w:rsid w:val="00D60465"/>
    <w:rsid w:val="00DA246A"/>
    <w:rsid w:val="00E24A5E"/>
    <w:rsid w:val="00E30CDF"/>
    <w:rsid w:val="00EE49F4"/>
    <w:rsid w:val="00FC7852"/>
    <w:rsid w:val="4E562C62"/>
    <w:rsid w:val="543816B8"/>
    <w:rsid w:val="5F9D2E15"/>
    <w:rsid w:val="795C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B04BA"/>
  <w15:docId w15:val="{90BCAC73-35FD-4220-8F83-AF3C1A6F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86186</cp:lastModifiedBy>
  <cp:revision>2</cp:revision>
  <dcterms:created xsi:type="dcterms:W3CDTF">2021-05-06T06:00:00Z</dcterms:created>
  <dcterms:modified xsi:type="dcterms:W3CDTF">2021-05-06T06:00:00Z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459929432_btnclosed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4EE0E2A2710B4A0E9AD45C6D302F5D80</vt:lpwstr>
  </property>
</Properties>
</file>